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27" w:rsidRPr="006663A8" w:rsidRDefault="00452F27" w:rsidP="00452F27">
      <w:pPr>
        <w:tabs>
          <w:tab w:val="left" w:pos="453"/>
          <w:tab w:val="left" w:pos="6237"/>
        </w:tabs>
        <w:jc w:val="center"/>
        <w:rPr>
          <w:rFonts w:ascii="Arial" w:hAnsi="Arial"/>
          <w:bCs/>
          <w:snapToGrid w:val="0"/>
          <w:sz w:val="24"/>
        </w:rPr>
      </w:pPr>
      <w:r>
        <w:rPr>
          <w:rFonts w:ascii="Arial" w:hAnsi="Arial"/>
          <w:bCs/>
          <w:snapToGrid w:val="0"/>
          <w:sz w:val="36"/>
        </w:rPr>
        <w:t>C</w:t>
      </w:r>
      <w:r w:rsidRPr="006663A8">
        <w:rPr>
          <w:rFonts w:ascii="Arial" w:hAnsi="Arial"/>
          <w:bCs/>
          <w:snapToGrid w:val="0"/>
          <w:sz w:val="36"/>
        </w:rPr>
        <w:t>OMUNE DI BISEGNA</w:t>
      </w: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 xml:space="preserve">PROVINCIA </w:t>
      </w:r>
      <w:proofErr w:type="gramStart"/>
      <w:r w:rsidRPr="006663A8">
        <w:rPr>
          <w:rFonts w:ascii="Arial" w:hAnsi="Arial"/>
          <w:bCs/>
          <w:snapToGrid w:val="0"/>
          <w:sz w:val="28"/>
        </w:rPr>
        <w:t>DI L’</w:t>
      </w:r>
      <w:proofErr w:type="gramEnd"/>
      <w:r w:rsidRPr="006663A8">
        <w:rPr>
          <w:rFonts w:ascii="Arial" w:hAnsi="Arial"/>
          <w:bCs/>
          <w:snapToGrid w:val="0"/>
          <w:sz w:val="28"/>
        </w:rPr>
        <w:t>AQUILA</w:t>
      </w:r>
    </w:p>
    <w:p w:rsidR="00452F27" w:rsidRPr="006663A8" w:rsidRDefault="00452F27" w:rsidP="00452F27">
      <w:pPr>
        <w:tabs>
          <w:tab w:val="left" w:pos="453"/>
          <w:tab w:val="left" w:pos="6237"/>
        </w:tabs>
        <w:jc w:val="center"/>
        <w:rPr>
          <w:rFonts w:ascii="Arial" w:hAnsi="Arial"/>
          <w:bCs/>
          <w:snapToGrid w:val="0"/>
          <w:sz w:val="24"/>
        </w:rPr>
      </w:pPr>
    </w:p>
    <w:bookmarkStart w:id="0" w:name="Elenco8"/>
    <w:p w:rsidR="00452F27" w:rsidRDefault="00AA2319" w:rsidP="00452F27">
      <w:pPr>
        <w:tabs>
          <w:tab w:val="left" w:pos="453"/>
          <w:tab w:val="left" w:pos="6237"/>
        </w:tabs>
        <w:jc w:val="right"/>
        <w:rPr>
          <w:rFonts w:ascii="Arial" w:hAnsi="Arial"/>
          <w:bCs/>
          <w:snapToGrid w:val="0"/>
          <w:sz w:val="28"/>
        </w:rPr>
      </w:pPr>
      <w:r>
        <w:rPr>
          <w:rFonts w:ascii="Arial" w:hAnsi="Arial"/>
          <w:bCs/>
          <w:snapToGrid w:val="0"/>
          <w:sz w:val="28"/>
        </w:rPr>
        <w:fldChar w:fldCharType="begin">
          <w:ffData>
            <w:name w:val="Elenco8"/>
            <w:enabled/>
            <w:calcOnExit w:val="0"/>
            <w:ddList>
              <w:listEntry w:val="COPIA"/>
              <w:listEntry w:val="ORIGINALE"/>
            </w:ddList>
          </w:ffData>
        </w:fldChar>
      </w:r>
      <w:r>
        <w:rPr>
          <w:rFonts w:ascii="Arial" w:hAnsi="Arial"/>
          <w:bCs/>
          <w:snapToGrid w:val="0"/>
          <w:sz w:val="28"/>
        </w:rPr>
        <w:instrText xml:space="preserve"> FORMDROPDOWN </w:instrText>
      </w:r>
      <w:r>
        <w:rPr>
          <w:rFonts w:ascii="Arial" w:hAnsi="Arial"/>
          <w:bCs/>
          <w:snapToGrid w:val="0"/>
          <w:sz w:val="28"/>
        </w:rPr>
      </w:r>
      <w:r>
        <w:rPr>
          <w:rFonts w:ascii="Arial" w:hAnsi="Arial"/>
          <w:bCs/>
          <w:snapToGrid w:val="0"/>
          <w:sz w:val="28"/>
        </w:rPr>
        <w:fldChar w:fldCharType="end"/>
      </w:r>
      <w:bookmarkEnd w:id="0"/>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VERBALE DI DELIBERAZIONE DELLA GIUNTA COMUNALE</w:t>
      </w:r>
    </w:p>
    <w:p w:rsidR="00BA3107" w:rsidRDefault="00452F27" w:rsidP="00452F27">
      <w:pPr>
        <w:jc w:val="both"/>
        <w:rPr>
          <w:b/>
          <w:sz w:val="24"/>
          <w:szCs w:val="24"/>
        </w:rPr>
      </w:pPr>
      <w:r w:rsidRPr="006663A8">
        <w:rPr>
          <w:b/>
          <w:sz w:val="24"/>
          <w:szCs w:val="24"/>
        </w:rPr>
        <w:t>N</w:t>
      </w:r>
      <w:r w:rsidR="006B55B3">
        <w:rPr>
          <w:b/>
          <w:sz w:val="24"/>
          <w:szCs w:val="24"/>
        </w:rPr>
        <w:t xml:space="preserve"> </w:t>
      </w:r>
      <w:proofErr w:type="gramStart"/>
      <w:r w:rsidR="00191B8E">
        <w:rPr>
          <w:b/>
          <w:sz w:val="24"/>
          <w:szCs w:val="24"/>
        </w:rPr>
        <w:t>70</w:t>
      </w:r>
      <w:proofErr w:type="gramEnd"/>
      <w:r w:rsidRPr="006663A8">
        <w:rPr>
          <w:b/>
          <w:sz w:val="24"/>
          <w:szCs w:val="24"/>
        </w:rPr>
        <w:t xml:space="preserve"> </w:t>
      </w:r>
    </w:p>
    <w:p w:rsidR="00EB482C" w:rsidRPr="006663A8" w:rsidRDefault="00EB482C" w:rsidP="00452F27">
      <w:pPr>
        <w:jc w:val="both"/>
        <w:rPr>
          <w:b/>
          <w:sz w:val="24"/>
          <w:szCs w:val="24"/>
        </w:rPr>
      </w:pPr>
    </w:p>
    <w:p w:rsidR="008135DB" w:rsidRDefault="00452F27" w:rsidP="008135DB">
      <w:pPr>
        <w:rPr>
          <w:rFonts w:ascii="Arial" w:hAnsi="Arial"/>
          <w:b/>
          <w:bCs/>
          <w:snapToGrid w:val="0"/>
          <w:sz w:val="28"/>
        </w:rPr>
      </w:pPr>
      <w:proofErr w:type="gramStart"/>
      <w:r w:rsidRPr="006800F0">
        <w:rPr>
          <w:rFonts w:ascii="Arial" w:hAnsi="Arial"/>
          <w:b/>
          <w:bCs/>
          <w:snapToGrid w:val="0"/>
          <w:sz w:val="28"/>
        </w:rPr>
        <w:t>DEL</w:t>
      </w:r>
      <w:proofErr w:type="gramEnd"/>
      <w:r w:rsidR="006B55B3">
        <w:rPr>
          <w:rFonts w:ascii="Arial" w:hAnsi="Arial"/>
          <w:b/>
          <w:bCs/>
          <w:snapToGrid w:val="0"/>
          <w:sz w:val="28"/>
        </w:rPr>
        <w:t xml:space="preserve"> </w:t>
      </w:r>
      <w:r w:rsidR="00191B8E">
        <w:rPr>
          <w:rFonts w:ascii="Arial" w:hAnsi="Arial"/>
          <w:b/>
          <w:bCs/>
          <w:snapToGrid w:val="0"/>
          <w:sz w:val="28"/>
        </w:rPr>
        <w:t>01</w:t>
      </w:r>
      <w:r w:rsidR="006B55B3">
        <w:rPr>
          <w:rFonts w:ascii="Arial" w:hAnsi="Arial"/>
          <w:b/>
          <w:bCs/>
          <w:snapToGrid w:val="0"/>
          <w:sz w:val="28"/>
        </w:rPr>
        <w:t>/</w:t>
      </w:r>
      <w:r w:rsidR="000A7966">
        <w:rPr>
          <w:rFonts w:ascii="Arial" w:hAnsi="Arial"/>
          <w:b/>
          <w:bCs/>
          <w:snapToGrid w:val="0"/>
          <w:sz w:val="28"/>
        </w:rPr>
        <w:t>1</w:t>
      </w:r>
      <w:r w:rsidR="00191B8E">
        <w:rPr>
          <w:rFonts w:ascii="Arial" w:hAnsi="Arial"/>
          <w:b/>
          <w:bCs/>
          <w:snapToGrid w:val="0"/>
          <w:sz w:val="28"/>
        </w:rPr>
        <w:t>2</w:t>
      </w:r>
      <w:r w:rsidR="006B55B3">
        <w:rPr>
          <w:rFonts w:ascii="Arial" w:hAnsi="Arial"/>
          <w:b/>
          <w:bCs/>
          <w:snapToGrid w:val="0"/>
          <w:sz w:val="28"/>
        </w:rPr>
        <w:t>/2017</w:t>
      </w:r>
      <w:r w:rsidRPr="006800F0">
        <w:rPr>
          <w:rFonts w:ascii="Arial" w:hAnsi="Arial"/>
          <w:b/>
          <w:bCs/>
          <w:snapToGrid w:val="0"/>
          <w:sz w:val="28"/>
        </w:rPr>
        <w:t xml:space="preserve"> </w:t>
      </w:r>
      <w:r w:rsidR="008135DB">
        <w:rPr>
          <w:rFonts w:ascii="Arial" w:hAnsi="Arial"/>
          <w:b/>
          <w:bCs/>
          <w:snapToGrid w:val="0"/>
          <w:sz w:val="28"/>
        </w:rPr>
        <w:t xml:space="preserve"> </w:t>
      </w:r>
    </w:p>
    <w:p w:rsidR="008135DB" w:rsidRDefault="008135DB" w:rsidP="008135DB">
      <w:pPr>
        <w:rPr>
          <w:rFonts w:ascii="Arial" w:hAnsi="Arial"/>
          <w:b/>
          <w:bCs/>
          <w:snapToGrid w:val="0"/>
          <w:sz w:val="28"/>
        </w:rPr>
      </w:pPr>
    </w:p>
    <w:p w:rsidR="00191B8E" w:rsidRPr="003518A9" w:rsidRDefault="008135DB" w:rsidP="00191B8E">
      <w:pPr>
        <w:jc w:val="both"/>
        <w:rPr>
          <w:b/>
          <w:bCs/>
          <w:sz w:val="22"/>
          <w:szCs w:val="22"/>
        </w:rPr>
      </w:pPr>
      <w:r>
        <w:rPr>
          <w:rFonts w:ascii="Arial" w:hAnsi="Arial"/>
          <w:b/>
          <w:bCs/>
          <w:snapToGrid w:val="0"/>
          <w:sz w:val="28"/>
        </w:rPr>
        <w:t xml:space="preserve">OGGETTO: </w:t>
      </w:r>
      <w:r w:rsidR="00191B8E" w:rsidRPr="003518A9">
        <w:rPr>
          <w:b/>
          <w:bCs/>
          <w:sz w:val="22"/>
          <w:szCs w:val="22"/>
        </w:rPr>
        <w:t>INDIRIZZO AL RESPONSABILE DEL SERVIZIO AREA TECNICA PER REDAZIONE</w:t>
      </w:r>
    </w:p>
    <w:p w:rsidR="00191B8E" w:rsidRPr="003518A9" w:rsidRDefault="00191B8E" w:rsidP="00191B8E">
      <w:pPr>
        <w:jc w:val="both"/>
        <w:rPr>
          <w:b/>
          <w:bCs/>
          <w:sz w:val="22"/>
          <w:szCs w:val="22"/>
        </w:rPr>
      </w:pPr>
      <w:r w:rsidRPr="003518A9">
        <w:rPr>
          <w:b/>
          <w:bCs/>
          <w:sz w:val="22"/>
          <w:szCs w:val="22"/>
        </w:rPr>
        <w:t xml:space="preserve">DI PROGETTO ESECUTIVO </w:t>
      </w:r>
    </w:p>
    <w:p w:rsidR="00191B8E" w:rsidRPr="003518A9" w:rsidRDefault="00191B8E" w:rsidP="00191B8E">
      <w:pPr>
        <w:jc w:val="both"/>
        <w:rPr>
          <w:b/>
          <w:bCs/>
          <w:sz w:val="22"/>
          <w:szCs w:val="22"/>
        </w:rPr>
      </w:pPr>
      <w:r w:rsidRPr="003518A9">
        <w:rPr>
          <w:b/>
          <w:bCs/>
          <w:sz w:val="22"/>
          <w:szCs w:val="22"/>
        </w:rPr>
        <w:t>LAVORI DI MITIGAZIONE DEL RISCHIO IDROGEOLOGICO ABITATO SAN SEBASTIANO E ABITATO DI BISEGNA COD. RENDIS 13IR876/G1</w:t>
      </w:r>
    </w:p>
    <w:p w:rsidR="00191B8E" w:rsidRPr="003518A9" w:rsidRDefault="00191B8E" w:rsidP="00191B8E">
      <w:pPr>
        <w:pBdr>
          <w:bottom w:val="single" w:sz="4" w:space="1" w:color="auto"/>
        </w:pBdr>
        <w:jc w:val="both"/>
        <w:rPr>
          <w:b/>
          <w:bCs/>
          <w:sz w:val="22"/>
          <w:szCs w:val="22"/>
        </w:rPr>
      </w:pPr>
      <w:proofErr w:type="gramStart"/>
      <w:r w:rsidRPr="003518A9">
        <w:rPr>
          <w:b/>
          <w:bCs/>
          <w:sz w:val="22"/>
          <w:szCs w:val="22"/>
        </w:rPr>
        <w:t xml:space="preserve">POR FESR ABRUZZO 2014/2020 - RIDUZIONE DEL RISCHIO IDROGEOLOGICO – </w:t>
      </w:r>
      <w:r w:rsidRPr="003518A9">
        <w:rPr>
          <w:bCs/>
          <w:i/>
          <w:sz w:val="22"/>
          <w:szCs w:val="22"/>
        </w:rPr>
        <w:t>AZIONE 5.1.1. – INTERVENTI DI MESSA IN SICUREZZA E PER L’AUMENTO DELLA RE</w:t>
      </w:r>
      <w:proofErr w:type="gramEnd"/>
      <w:r w:rsidRPr="003518A9">
        <w:rPr>
          <w:bCs/>
          <w:i/>
          <w:sz w:val="22"/>
          <w:szCs w:val="22"/>
        </w:rPr>
        <w:t>SILIENZA DEI TERRITORI PIU’ ESPOSTI A RISCHIO IDROGEOLOGICO – PROGRAMMA DEGLI INTERVENTI PRIORITARI IN MATERIA DI DIFESA DEL SUOLO APPROVATO CON DELIBERAZIONE DI GIUNTA REGIONALE DEL 02 FEBBRAIO 2017 N.34</w:t>
      </w:r>
    </w:p>
    <w:p w:rsidR="00452F27" w:rsidRPr="00C654F0" w:rsidRDefault="00110580" w:rsidP="00191B8E">
      <w:pPr>
        <w:pStyle w:val="Stile"/>
        <w:shd w:val="clear" w:color="auto" w:fill="FFFFFF"/>
        <w:spacing w:line="249" w:lineRule="exact"/>
        <w:ind w:left="120"/>
        <w:jc w:val="both"/>
        <w:rPr>
          <w:rFonts w:ascii="Arial" w:hAnsi="Arial" w:cs="Arial"/>
          <w:b/>
          <w:bCs/>
          <w:color w:val="030305"/>
          <w:sz w:val="23"/>
          <w:szCs w:val="23"/>
          <w:shd w:val="clear" w:color="auto" w:fill="FFFFFF"/>
        </w:rPr>
      </w:pPr>
      <w:r>
        <w:rPr>
          <w:rFonts w:ascii="Arial" w:hAnsi="Arial"/>
          <w:b/>
          <w:bCs/>
          <w:snapToGrid w:val="0"/>
          <w:sz w:val="28"/>
        </w:rPr>
        <w:t xml:space="preserve"> </w:t>
      </w:r>
    </w:p>
    <w:p w:rsidR="00C654F0" w:rsidRPr="00976011" w:rsidRDefault="00C654F0" w:rsidP="00C654F0">
      <w:pPr>
        <w:tabs>
          <w:tab w:val="left" w:pos="453"/>
          <w:tab w:val="left" w:pos="6237"/>
        </w:tabs>
        <w:jc w:val="both"/>
        <w:rPr>
          <w:rFonts w:ascii="Arial" w:hAnsi="Arial" w:cs="Arial"/>
          <w:b/>
          <w:bCs/>
          <w:sz w:val="18"/>
          <w:szCs w:val="18"/>
        </w:rPr>
      </w:pPr>
    </w:p>
    <w:p w:rsidR="00452F27" w:rsidRPr="00BA3107" w:rsidRDefault="00452F27" w:rsidP="00452F27">
      <w:pPr>
        <w:pStyle w:val="Titolo1"/>
        <w:rPr>
          <w:rFonts w:ascii="Arial" w:hAnsi="Arial" w:cs="Arial"/>
        </w:rPr>
      </w:pPr>
      <w:r w:rsidRPr="00BA3107">
        <w:rPr>
          <w:rFonts w:ascii="Arial" w:hAnsi="Arial" w:cs="Arial"/>
        </w:rPr>
        <w:t xml:space="preserve">L’anno </w:t>
      </w:r>
      <w:r w:rsidRPr="00BA3107">
        <w:rPr>
          <w:rFonts w:ascii="Arial" w:hAnsi="Arial" w:cs="Arial"/>
          <w:b/>
        </w:rPr>
        <w:t>DUEMILA</w:t>
      </w:r>
      <w:r w:rsidR="00A057C9">
        <w:rPr>
          <w:rFonts w:ascii="Arial" w:hAnsi="Arial" w:cs="Arial"/>
          <w:b/>
        </w:rPr>
        <w:t>DICIASETTE</w:t>
      </w:r>
      <w:proofErr w:type="gramStart"/>
      <w:r w:rsidR="00A057C9">
        <w:rPr>
          <w:rFonts w:ascii="Arial" w:hAnsi="Arial" w:cs="Arial"/>
          <w:b/>
        </w:rPr>
        <w:t xml:space="preserve"> </w:t>
      </w:r>
      <w:r w:rsidRPr="00BA3107">
        <w:rPr>
          <w:rFonts w:ascii="Arial" w:hAnsi="Arial" w:cs="Arial"/>
        </w:rPr>
        <w:t xml:space="preserve"> </w:t>
      </w:r>
      <w:proofErr w:type="gramEnd"/>
      <w:r w:rsidRPr="00BA3107">
        <w:rPr>
          <w:rFonts w:ascii="Arial" w:hAnsi="Arial" w:cs="Arial"/>
        </w:rPr>
        <w:t xml:space="preserve">il  giorno  </w:t>
      </w:r>
      <w:r w:rsidR="00190E2D" w:rsidRPr="00190E2D">
        <w:rPr>
          <w:rFonts w:ascii="Arial" w:hAnsi="Arial" w:cs="Arial"/>
          <w:b/>
        </w:rPr>
        <w:t>18</w:t>
      </w:r>
      <w:r w:rsidR="001D6964">
        <w:rPr>
          <w:rFonts w:ascii="Arial" w:hAnsi="Arial" w:cs="Arial"/>
          <w:b/>
        </w:rPr>
        <w:t xml:space="preserve"> </w:t>
      </w:r>
      <w:r w:rsidR="001306C0">
        <w:rPr>
          <w:rFonts w:ascii="Arial" w:hAnsi="Arial" w:cs="Arial"/>
          <w:b/>
        </w:rPr>
        <w:t>d</w:t>
      </w:r>
      <w:r w:rsidRPr="00BA3107">
        <w:rPr>
          <w:rFonts w:ascii="Arial" w:hAnsi="Arial" w:cs="Arial"/>
        </w:rPr>
        <w:t>el mese  di</w:t>
      </w:r>
      <w:r w:rsidR="008F77F9" w:rsidRPr="008F77F9">
        <w:rPr>
          <w:rFonts w:ascii="Arial" w:hAnsi="Arial" w:cs="Arial"/>
          <w:b/>
        </w:rPr>
        <w:t xml:space="preserve"> </w:t>
      </w:r>
      <w:r w:rsidR="00190E2D">
        <w:rPr>
          <w:rFonts w:ascii="Arial" w:hAnsi="Arial" w:cs="Arial"/>
          <w:b/>
        </w:rPr>
        <w:t xml:space="preserve">NOVEMBRE </w:t>
      </w:r>
      <w:r w:rsidR="001D6964">
        <w:rPr>
          <w:rFonts w:ascii="Arial" w:hAnsi="Arial" w:cs="Arial"/>
          <w:b/>
        </w:rPr>
        <w:t xml:space="preserve"> </w:t>
      </w:r>
      <w:r w:rsidRPr="00BA3107">
        <w:rPr>
          <w:rFonts w:ascii="Arial" w:hAnsi="Arial" w:cs="Arial"/>
          <w:b/>
        </w:rPr>
        <w:t xml:space="preserve">alle </w:t>
      </w:r>
      <w:r w:rsidR="00964DEB">
        <w:rPr>
          <w:rFonts w:ascii="Arial" w:hAnsi="Arial" w:cs="Arial"/>
          <w:b/>
        </w:rPr>
        <w:t xml:space="preserve"> </w:t>
      </w:r>
      <w:r w:rsidR="001D6964">
        <w:rPr>
          <w:rFonts w:ascii="Arial" w:hAnsi="Arial" w:cs="Arial"/>
          <w:b/>
        </w:rPr>
        <w:t>1</w:t>
      </w:r>
      <w:r w:rsidR="00190E2D">
        <w:rPr>
          <w:rFonts w:ascii="Arial" w:hAnsi="Arial" w:cs="Arial"/>
          <w:b/>
        </w:rPr>
        <w:t>1</w:t>
      </w:r>
      <w:r w:rsidR="001D6964">
        <w:rPr>
          <w:rFonts w:ascii="Arial" w:hAnsi="Arial" w:cs="Arial"/>
          <w:b/>
        </w:rPr>
        <w:t>.</w:t>
      </w:r>
      <w:r w:rsidR="00190E2D">
        <w:rPr>
          <w:rFonts w:ascii="Arial" w:hAnsi="Arial" w:cs="Arial"/>
          <w:b/>
        </w:rPr>
        <w:t>3</w:t>
      </w:r>
      <w:r w:rsidR="001D6964">
        <w:rPr>
          <w:rFonts w:ascii="Arial" w:hAnsi="Arial" w:cs="Arial"/>
          <w:b/>
        </w:rPr>
        <w:t>0</w:t>
      </w:r>
      <w:r w:rsidR="00A057C9">
        <w:rPr>
          <w:rFonts w:ascii="Arial" w:hAnsi="Arial" w:cs="Arial"/>
          <w:b/>
        </w:rPr>
        <w:t>.</w:t>
      </w:r>
      <w:r w:rsidRPr="00BA3107">
        <w:rPr>
          <w:rFonts w:ascii="Arial" w:hAnsi="Arial" w:cs="Arial"/>
        </w:rPr>
        <w:t xml:space="preserve">,  nella sala delle adunanze del Comune  suddetto, convocata con appositi avvisi, la Giunta comunale si è riunita con la presenza dei Signori:    </w:t>
      </w:r>
    </w:p>
    <w:p w:rsidR="00452F27" w:rsidRPr="006663A8" w:rsidRDefault="00452F27" w:rsidP="00452F27">
      <w:pPr>
        <w:pStyle w:val="Titolo7"/>
        <w:tabs>
          <w:tab w:val="clear" w:pos="1843"/>
          <w:tab w:val="left" w:pos="0"/>
        </w:tabs>
        <w:ind w:left="0" w:firstLine="0"/>
        <w:rPr>
          <w:b w:val="0"/>
          <w:bCs/>
          <w:sz w:val="24"/>
        </w:rPr>
      </w:pPr>
      <w:r w:rsidRPr="00BA3107">
        <w:rPr>
          <w:rFonts w:cs="Arial"/>
          <w:b w:val="0"/>
          <w:bCs/>
          <w:sz w:val="24"/>
        </w:rPr>
        <w:t xml:space="preserve">                                                                                                                                                                                                                                                       </w:t>
      </w:r>
    </w:p>
    <w:p w:rsidR="00452F27" w:rsidRPr="006663A8" w:rsidRDefault="00452F27" w:rsidP="00452F27">
      <w:pPr>
        <w:tabs>
          <w:tab w:val="left" w:pos="453"/>
          <w:tab w:val="left" w:pos="10092"/>
        </w:tabs>
        <w:jc w:val="both"/>
        <w:rPr>
          <w:rFonts w:ascii="Arial" w:hAnsi="Arial"/>
          <w:bCs/>
          <w:snapToGrid w:val="0"/>
          <w:sz w:val="24"/>
        </w:rPr>
      </w:pPr>
    </w:p>
    <w:tbl>
      <w:tblPr>
        <w:tblW w:w="0" w:type="auto"/>
        <w:tblLayout w:type="fixed"/>
        <w:tblCellMar>
          <w:left w:w="70" w:type="dxa"/>
          <w:right w:w="70" w:type="dxa"/>
        </w:tblCellMar>
        <w:tblLook w:val="0000" w:firstRow="0" w:lastRow="0" w:firstColumn="0" w:lastColumn="0" w:noHBand="0" w:noVBand="0"/>
      </w:tblPr>
      <w:tblGrid>
        <w:gridCol w:w="5173"/>
        <w:gridCol w:w="1985"/>
        <w:gridCol w:w="709"/>
        <w:gridCol w:w="708"/>
      </w:tblGrid>
      <w:tr w:rsidR="00452F27" w:rsidRPr="006663A8" w:rsidTr="00FD0277">
        <w:trPr>
          <w:trHeight w:val="395"/>
        </w:trPr>
        <w:tc>
          <w:tcPr>
            <w:tcW w:w="5173" w:type="dxa"/>
          </w:tcPr>
          <w:p w:rsidR="00452F27" w:rsidRPr="006663A8" w:rsidRDefault="00452F27" w:rsidP="00FD0277">
            <w:pPr>
              <w:jc w:val="both"/>
              <w:rPr>
                <w:rFonts w:ascii="Arial" w:hAnsi="Arial"/>
                <w:bCs/>
                <w:snapToGrid w:val="0"/>
                <w:sz w:val="24"/>
              </w:rPr>
            </w:pPr>
          </w:p>
        </w:tc>
        <w:tc>
          <w:tcPr>
            <w:tcW w:w="1985" w:type="dxa"/>
          </w:tcPr>
          <w:p w:rsidR="00452F27" w:rsidRPr="006663A8" w:rsidRDefault="00452F27" w:rsidP="00FD0277">
            <w:pPr>
              <w:jc w:val="both"/>
              <w:rPr>
                <w:rFonts w:ascii="Arial" w:hAnsi="Arial"/>
                <w:bCs/>
                <w:snapToGrid w:val="0"/>
                <w:sz w:val="24"/>
              </w:rPr>
            </w:pPr>
            <w:proofErr w:type="gramStart"/>
            <w:r w:rsidRPr="006663A8">
              <w:rPr>
                <w:rFonts w:ascii="Arial" w:hAnsi="Arial"/>
                <w:bCs/>
                <w:snapToGrid w:val="0"/>
                <w:sz w:val="24"/>
              </w:rPr>
              <w:t>.</w:t>
            </w:r>
          </w:p>
        </w:tc>
        <w:tc>
          <w:tcPr>
            <w:tcW w:w="709" w:type="dxa"/>
          </w:tcPr>
          <w:p w:rsidR="00452F27" w:rsidRPr="006663A8" w:rsidRDefault="00452F27" w:rsidP="00FD0277">
            <w:pPr>
              <w:jc w:val="both"/>
              <w:rPr>
                <w:rFonts w:ascii="Arial" w:hAnsi="Arial"/>
                <w:bCs/>
                <w:snapToGrid w:val="0"/>
                <w:sz w:val="24"/>
              </w:rPr>
            </w:pPr>
            <w:proofErr w:type="gramEnd"/>
            <w:r w:rsidRPr="006663A8">
              <w:rPr>
                <w:rFonts w:ascii="Arial" w:hAnsi="Arial"/>
                <w:bCs/>
                <w:snapToGrid w:val="0"/>
                <w:sz w:val="24"/>
              </w:rPr>
              <w:t>PRES</w:t>
            </w:r>
          </w:p>
        </w:tc>
        <w:tc>
          <w:tcPr>
            <w:tcW w:w="708"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ASS.</w:t>
            </w:r>
          </w:p>
        </w:tc>
      </w:tr>
      <w:tr w:rsidR="00452F27" w:rsidRPr="006663A8" w:rsidTr="00FD0277">
        <w:tc>
          <w:tcPr>
            <w:tcW w:w="5173" w:type="dxa"/>
          </w:tcPr>
          <w:p w:rsidR="00A057C9" w:rsidRPr="006663A8" w:rsidRDefault="00A057C9" w:rsidP="00A057C9">
            <w:pPr>
              <w:jc w:val="both"/>
              <w:rPr>
                <w:rFonts w:ascii="Arial" w:hAnsi="Arial"/>
                <w:bCs/>
                <w:snapToGrid w:val="0"/>
                <w:sz w:val="24"/>
              </w:rPr>
            </w:pPr>
            <w:r>
              <w:rPr>
                <w:rFonts w:ascii="Arial" w:hAnsi="Arial"/>
                <w:bCs/>
                <w:snapToGrid w:val="0"/>
                <w:sz w:val="24"/>
              </w:rPr>
              <w:t xml:space="preserve">MECURI ANTONIO </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Sindaco</w:t>
            </w:r>
          </w:p>
        </w:tc>
        <w:bookmarkStart w:id="1" w:name="Controllo1"/>
        <w:tc>
          <w:tcPr>
            <w:tcW w:w="709" w:type="dxa"/>
          </w:tcPr>
          <w:p w:rsidR="00452F27" w:rsidRPr="006663A8" w:rsidRDefault="00B0551B" w:rsidP="00FD0277">
            <w:pPr>
              <w:jc w:val="both"/>
              <w:rPr>
                <w:rFonts w:ascii="Arial" w:hAnsi="Arial"/>
                <w:bCs/>
                <w:snapToGrid w:val="0"/>
                <w:sz w:val="24"/>
              </w:rPr>
            </w:pPr>
            <w:r>
              <w:rPr>
                <w:rFonts w:ascii="Arial" w:hAnsi="Arial"/>
                <w:bCs/>
                <w:snapToGrid w:val="0"/>
                <w:sz w:val="24"/>
              </w:rPr>
              <w:fldChar w:fldCharType="begin">
                <w:ffData>
                  <w:name w:val="Controllo1"/>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1"/>
          </w:p>
        </w:tc>
        <w:tc>
          <w:tcPr>
            <w:tcW w:w="708" w:type="dxa"/>
          </w:tcPr>
          <w:p w:rsidR="00452F27" w:rsidRPr="006663A8" w:rsidRDefault="00B0551B"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r>
      <w:tr w:rsidR="00452F27" w:rsidRPr="006663A8" w:rsidTr="00FD0277">
        <w:tc>
          <w:tcPr>
            <w:tcW w:w="5173" w:type="dxa"/>
          </w:tcPr>
          <w:p w:rsidR="00452F27" w:rsidRPr="006663A8" w:rsidRDefault="00A057C9" w:rsidP="00FD0277">
            <w:pPr>
              <w:jc w:val="both"/>
              <w:rPr>
                <w:rFonts w:ascii="Arial" w:hAnsi="Arial"/>
                <w:bCs/>
                <w:snapToGrid w:val="0"/>
                <w:sz w:val="24"/>
              </w:rPr>
            </w:pPr>
            <w:r>
              <w:rPr>
                <w:rFonts w:ascii="Arial" w:hAnsi="Arial"/>
                <w:bCs/>
                <w:snapToGrid w:val="0"/>
                <w:sz w:val="24"/>
              </w:rPr>
              <w:t>D’ARCANGELO SILVIO</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Vice Sindaco</w:t>
            </w:r>
          </w:p>
        </w:tc>
        <w:bookmarkStart w:id="2" w:name="Controllo4"/>
        <w:tc>
          <w:tcPr>
            <w:tcW w:w="709" w:type="dxa"/>
          </w:tcPr>
          <w:p w:rsidR="00452F27" w:rsidRPr="006663A8" w:rsidRDefault="00A057C9" w:rsidP="00FD0277">
            <w:pPr>
              <w:jc w:val="both"/>
              <w:rPr>
                <w:rFonts w:ascii="Arial" w:hAnsi="Arial"/>
                <w:bCs/>
                <w:snapToGrid w:val="0"/>
                <w:sz w:val="24"/>
              </w:rPr>
            </w:pPr>
            <w:r>
              <w:rPr>
                <w:rFonts w:ascii="Arial" w:hAnsi="Arial"/>
                <w:bCs/>
                <w:snapToGrid w:val="0"/>
                <w:sz w:val="24"/>
              </w:rPr>
              <w:fldChar w:fldCharType="begin">
                <w:ffData>
                  <w:name w:val="Controllo4"/>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2"/>
          </w:p>
        </w:tc>
        <w:tc>
          <w:tcPr>
            <w:tcW w:w="708" w:type="dxa"/>
          </w:tcPr>
          <w:p w:rsidR="00452F27" w:rsidRPr="006663A8" w:rsidRDefault="00A057C9"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r>
      <w:tr w:rsidR="00452F27" w:rsidRPr="006663A8" w:rsidTr="00FD0277">
        <w:tc>
          <w:tcPr>
            <w:tcW w:w="5173" w:type="dxa"/>
          </w:tcPr>
          <w:p w:rsidR="00452F27" w:rsidRPr="006663A8" w:rsidRDefault="00A057C9" w:rsidP="00A057C9">
            <w:pPr>
              <w:jc w:val="both"/>
              <w:rPr>
                <w:rFonts w:ascii="Arial" w:hAnsi="Arial"/>
                <w:bCs/>
                <w:snapToGrid w:val="0"/>
                <w:sz w:val="24"/>
              </w:rPr>
            </w:pPr>
            <w:r>
              <w:rPr>
                <w:rFonts w:ascii="Arial" w:hAnsi="Arial"/>
                <w:bCs/>
                <w:snapToGrid w:val="0"/>
                <w:sz w:val="24"/>
              </w:rPr>
              <w:t xml:space="preserve">DI GIULIO FLORINDO </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Assessore</w:t>
            </w:r>
          </w:p>
        </w:tc>
        <w:tc>
          <w:tcPr>
            <w:tcW w:w="709" w:type="dxa"/>
          </w:tcPr>
          <w:p w:rsidR="00452F27" w:rsidRPr="006663A8" w:rsidRDefault="006B55B3"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6663A8" w:rsidRDefault="00452F27" w:rsidP="00FD0277">
            <w:pPr>
              <w:jc w:val="both"/>
              <w:rPr>
                <w:rFonts w:ascii="Arial" w:hAnsi="Arial"/>
                <w:bCs/>
                <w:snapToGrid w:val="0"/>
                <w:sz w:val="24"/>
              </w:rPr>
            </w:pPr>
          </w:p>
        </w:tc>
        <w:tc>
          <w:tcPr>
            <w:tcW w:w="708" w:type="dxa"/>
          </w:tcPr>
          <w:p w:rsidR="00452F27" w:rsidRPr="006663A8" w:rsidRDefault="006B55B3"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6663A8" w:rsidRDefault="00452F27" w:rsidP="00FD0277">
            <w:pPr>
              <w:jc w:val="both"/>
              <w:rPr>
                <w:rFonts w:ascii="Arial" w:hAnsi="Arial"/>
                <w:bCs/>
                <w:snapToGrid w:val="0"/>
                <w:sz w:val="24"/>
              </w:rPr>
            </w:pPr>
          </w:p>
        </w:tc>
      </w:tr>
    </w:tbl>
    <w:p w:rsidR="00452F27" w:rsidRPr="006663A8" w:rsidRDefault="00452F27" w:rsidP="00452F27">
      <w:pPr>
        <w:tabs>
          <w:tab w:val="left" w:pos="453"/>
          <w:tab w:val="left" w:pos="6237"/>
        </w:tabs>
        <w:jc w:val="both"/>
        <w:rPr>
          <w:rFonts w:ascii="Arial" w:hAnsi="Arial"/>
          <w:bCs/>
          <w:snapToGrid w:val="0"/>
          <w:sz w:val="24"/>
        </w:rPr>
      </w:pPr>
      <w:bookmarkStart w:id="3" w:name="_GoBack"/>
      <w:bookmarkEnd w:id="3"/>
    </w:p>
    <w:p w:rsidR="00452F27" w:rsidRPr="006663A8" w:rsidRDefault="00452F27" w:rsidP="00452F27">
      <w:pPr>
        <w:tabs>
          <w:tab w:val="left" w:pos="453"/>
          <w:tab w:val="left" w:pos="6237"/>
        </w:tabs>
        <w:jc w:val="both"/>
        <w:rPr>
          <w:rFonts w:ascii="Arial" w:hAnsi="Arial" w:cs="Arial"/>
          <w:sz w:val="24"/>
          <w:szCs w:val="24"/>
        </w:rPr>
      </w:pPr>
      <w:r w:rsidRPr="006663A8">
        <w:rPr>
          <w:rFonts w:ascii="Arial" w:hAnsi="Arial" w:cs="Arial"/>
          <w:sz w:val="24"/>
          <w:szCs w:val="24"/>
        </w:rPr>
        <w:t>Partecipa il</w:t>
      </w:r>
      <w:proofErr w:type="gramStart"/>
      <w:r w:rsidRPr="006663A8">
        <w:rPr>
          <w:rFonts w:ascii="Arial" w:hAnsi="Arial" w:cs="Arial"/>
          <w:sz w:val="24"/>
          <w:szCs w:val="24"/>
        </w:rPr>
        <w:t xml:space="preserve">  </w:t>
      </w:r>
      <w:proofErr w:type="gramEnd"/>
      <w:r w:rsidRPr="006663A8">
        <w:rPr>
          <w:rFonts w:ascii="Arial" w:hAnsi="Arial" w:cs="Arial"/>
          <w:sz w:val="24"/>
          <w:szCs w:val="24"/>
        </w:rPr>
        <w:t xml:space="preserve">Segretario Comunale  </w:t>
      </w:r>
      <w:r w:rsidRPr="006663A8">
        <w:rPr>
          <w:rFonts w:ascii="Arial" w:hAnsi="Arial" w:cs="Arial"/>
          <w:b/>
          <w:szCs w:val="24"/>
        </w:rPr>
        <w:t xml:space="preserve">Dr. </w:t>
      </w:r>
      <w:r w:rsidRPr="006663A8">
        <w:rPr>
          <w:rFonts w:ascii="Arial" w:hAnsi="Arial" w:cs="Arial"/>
          <w:b/>
          <w:sz w:val="24"/>
          <w:szCs w:val="24"/>
        </w:rPr>
        <w:t>Cesidio Falcone</w:t>
      </w:r>
      <w:r w:rsidRPr="006663A8">
        <w:rPr>
          <w:rFonts w:ascii="Arial" w:hAnsi="Arial" w:cs="Arial"/>
          <w:b/>
          <w:szCs w:val="24"/>
        </w:rPr>
        <w:t xml:space="preserve">  </w:t>
      </w:r>
      <w:r w:rsidRPr="006663A8">
        <w:rPr>
          <w:rFonts w:ascii="Arial" w:hAnsi="Arial" w:cs="Arial"/>
          <w:b/>
          <w:sz w:val="24"/>
          <w:szCs w:val="24"/>
        </w:rPr>
        <w:t xml:space="preserve"> </w:t>
      </w:r>
    </w:p>
    <w:p w:rsidR="00452F27" w:rsidRPr="006663A8" w:rsidRDefault="00452F27" w:rsidP="00452F27">
      <w:pPr>
        <w:tabs>
          <w:tab w:val="left" w:pos="453"/>
          <w:tab w:val="left" w:pos="6237"/>
        </w:tabs>
        <w:jc w:val="both"/>
        <w:rPr>
          <w:rFonts w:ascii="Arial" w:hAnsi="Arial"/>
          <w:bCs/>
          <w:snapToGrid w:val="0"/>
          <w:sz w:val="24"/>
        </w:rPr>
      </w:pPr>
      <w:r w:rsidRPr="006663A8">
        <w:rPr>
          <w:rFonts w:ascii="Arial" w:hAnsi="Arial"/>
          <w:bCs/>
          <w:snapToGrid w:val="0"/>
          <w:sz w:val="24"/>
        </w:rPr>
        <w:t xml:space="preserve">Il </w:t>
      </w:r>
      <w:r w:rsidR="00AA2319">
        <w:rPr>
          <w:rFonts w:ascii="Arial" w:hAnsi="Arial"/>
          <w:bCs/>
          <w:snapToGrid w:val="0"/>
          <w:sz w:val="24"/>
        </w:rPr>
        <w:t>S</w:t>
      </w:r>
      <w:r w:rsidRPr="006663A8">
        <w:rPr>
          <w:rFonts w:ascii="Arial" w:hAnsi="Arial"/>
          <w:bCs/>
          <w:snapToGrid w:val="0"/>
          <w:sz w:val="24"/>
        </w:rPr>
        <w:t xml:space="preserve">indaco, </w:t>
      </w:r>
      <w:proofErr w:type="gramStart"/>
      <w:r w:rsidRPr="006663A8">
        <w:rPr>
          <w:rFonts w:ascii="Arial" w:hAnsi="Arial"/>
          <w:bCs/>
          <w:snapToGrid w:val="0"/>
          <w:sz w:val="24"/>
        </w:rPr>
        <w:t>constatato</w:t>
      </w:r>
      <w:proofErr w:type="gramEnd"/>
      <w:r w:rsidRPr="006663A8">
        <w:rPr>
          <w:rFonts w:ascii="Arial" w:hAnsi="Arial"/>
          <w:bCs/>
          <w:snapToGrid w:val="0"/>
          <w:sz w:val="24"/>
        </w:rPr>
        <w:t xml:space="preserve"> che gli intervenuti sono in numero legale, dichiara aperta la riunione ed invita i convocati a deliberare sull’oggetto sopraindicato.</w:t>
      </w:r>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bCs/>
          <w:snapToGrid w:val="0"/>
        </w:rPr>
      </w:pPr>
    </w:p>
    <w:p w:rsidR="00855DBE" w:rsidRDefault="00452F27" w:rsidP="004B5B7C">
      <w:pPr>
        <w:tabs>
          <w:tab w:val="left" w:pos="453"/>
          <w:tab w:val="left" w:pos="6237"/>
        </w:tabs>
        <w:jc w:val="center"/>
        <w:rPr>
          <w:color w:val="000000"/>
          <w:sz w:val="22"/>
          <w:szCs w:val="22"/>
          <w:shd w:val="clear" w:color="auto" w:fill="FFFFFF"/>
        </w:rPr>
      </w:pPr>
      <w:r w:rsidRPr="006663A8">
        <w:rPr>
          <w:rFonts w:ascii="Arial" w:hAnsi="Arial" w:cs="Arial"/>
          <w:b/>
          <w:bCs/>
          <w:snapToGrid w:val="0"/>
          <w:sz w:val="24"/>
          <w:szCs w:val="24"/>
        </w:rPr>
        <w:t>LA GIUNTA COMUNALE</w:t>
      </w:r>
    </w:p>
    <w:p w:rsidR="005E3487" w:rsidRPr="00542169" w:rsidRDefault="005E3487" w:rsidP="00855DBE">
      <w:pPr>
        <w:rPr>
          <w:rFonts w:ascii="Arial" w:hAnsi="Arial" w:cs="Arial"/>
          <w:color w:val="000000"/>
          <w:sz w:val="24"/>
          <w:szCs w:val="24"/>
          <w:shd w:val="clear" w:color="auto" w:fill="FFFFFF"/>
        </w:rPr>
      </w:pPr>
    </w:p>
    <w:p w:rsidR="00191B8E" w:rsidRPr="003518A9" w:rsidRDefault="00191B8E" w:rsidP="00191B8E">
      <w:pPr>
        <w:jc w:val="both"/>
        <w:rPr>
          <w:sz w:val="22"/>
          <w:szCs w:val="22"/>
        </w:rPr>
      </w:pPr>
      <w:r w:rsidRPr="003518A9">
        <w:rPr>
          <w:b/>
          <w:sz w:val="22"/>
          <w:szCs w:val="22"/>
        </w:rPr>
        <w:t>VISTA</w:t>
      </w:r>
      <w:r w:rsidRPr="003518A9">
        <w:rPr>
          <w:sz w:val="22"/>
          <w:szCs w:val="22"/>
        </w:rPr>
        <w:t xml:space="preserve"> la nota </w:t>
      </w:r>
      <w:proofErr w:type="gramStart"/>
      <w:r w:rsidRPr="003518A9">
        <w:rPr>
          <w:sz w:val="22"/>
          <w:szCs w:val="22"/>
        </w:rPr>
        <w:t>del</w:t>
      </w:r>
      <w:proofErr w:type="gramEnd"/>
      <w:r w:rsidRPr="003518A9">
        <w:rPr>
          <w:sz w:val="22"/>
          <w:szCs w:val="22"/>
        </w:rPr>
        <w:t xml:space="preserve"> Giunta regionale – Servizio Difesa del Suolo prot. N. RA/83101/17 del 29/03/2017 con la quale si comunicava che il comune di Bisegna che con riferimento al programma in oggetto, beneficerà  di un contributo economico per la realizzazione di opere strutturale di Mitigazione Idrogeologico;</w:t>
      </w:r>
    </w:p>
    <w:p w:rsidR="00191B8E" w:rsidRPr="003518A9" w:rsidRDefault="00191B8E" w:rsidP="00191B8E">
      <w:pPr>
        <w:pStyle w:val="Paragrafoelenco"/>
        <w:jc w:val="both"/>
        <w:rPr>
          <w:sz w:val="22"/>
          <w:szCs w:val="22"/>
        </w:rPr>
      </w:pPr>
    </w:p>
    <w:p w:rsidR="00191B8E" w:rsidRPr="003518A9" w:rsidRDefault="00191B8E" w:rsidP="00191B8E">
      <w:pPr>
        <w:pStyle w:val="Paragrafoelenco"/>
        <w:ind w:left="0"/>
        <w:jc w:val="both"/>
        <w:rPr>
          <w:sz w:val="22"/>
          <w:szCs w:val="22"/>
        </w:rPr>
      </w:pPr>
      <w:r w:rsidRPr="003518A9">
        <w:rPr>
          <w:b/>
          <w:sz w:val="22"/>
          <w:szCs w:val="22"/>
        </w:rPr>
        <w:t>RICHIAMATA</w:t>
      </w:r>
      <w:r w:rsidRPr="003518A9">
        <w:rPr>
          <w:sz w:val="22"/>
          <w:szCs w:val="22"/>
        </w:rPr>
        <w:t xml:space="preserve"> la Deliberazione di Giunta comunale n° 30/2017;</w:t>
      </w:r>
    </w:p>
    <w:p w:rsidR="00191B8E" w:rsidRPr="003518A9" w:rsidRDefault="00191B8E" w:rsidP="00191B8E">
      <w:pPr>
        <w:pStyle w:val="Paragrafoelenco"/>
        <w:ind w:left="0"/>
        <w:jc w:val="both"/>
        <w:rPr>
          <w:sz w:val="22"/>
          <w:szCs w:val="22"/>
        </w:rPr>
      </w:pPr>
    </w:p>
    <w:p w:rsidR="00191B8E" w:rsidRPr="003518A9" w:rsidRDefault="00191B8E" w:rsidP="00191B8E">
      <w:pPr>
        <w:pStyle w:val="Paragrafoelenco"/>
        <w:ind w:left="0"/>
        <w:jc w:val="both"/>
        <w:rPr>
          <w:sz w:val="22"/>
          <w:szCs w:val="22"/>
        </w:rPr>
      </w:pPr>
      <w:r w:rsidRPr="003518A9">
        <w:rPr>
          <w:b/>
          <w:sz w:val="22"/>
          <w:szCs w:val="22"/>
        </w:rPr>
        <w:t>VISTA</w:t>
      </w:r>
      <w:proofErr w:type="gramStart"/>
      <w:r w:rsidRPr="003518A9">
        <w:rPr>
          <w:b/>
          <w:sz w:val="22"/>
          <w:szCs w:val="22"/>
        </w:rPr>
        <w:t xml:space="preserve"> </w:t>
      </w:r>
      <w:r w:rsidRPr="003518A9">
        <w:rPr>
          <w:sz w:val="22"/>
          <w:szCs w:val="22"/>
        </w:rPr>
        <w:t xml:space="preserve"> </w:t>
      </w:r>
      <w:proofErr w:type="gramEnd"/>
      <w:r w:rsidRPr="003518A9">
        <w:rPr>
          <w:sz w:val="22"/>
          <w:szCs w:val="22"/>
        </w:rPr>
        <w:t>la Nota prot. 1644 del 12-09-2017 con la quale il Sindaco di Bisegna avente per oggetto “</w:t>
      </w:r>
      <w:r w:rsidRPr="00146D72">
        <w:rPr>
          <w:sz w:val="22"/>
          <w:szCs w:val="22"/>
        </w:rPr>
        <w:t xml:space="preserve">POR FESR Abruzzo 2014-2020. </w:t>
      </w:r>
      <w:proofErr w:type="gramStart"/>
      <w:r w:rsidRPr="00146D72">
        <w:rPr>
          <w:sz w:val="22"/>
          <w:szCs w:val="22"/>
        </w:rPr>
        <w:t xml:space="preserve">ASSE V – Riduzione del rischio idrogeologico – Azione 5.1.1. – </w:t>
      </w:r>
      <w:r w:rsidRPr="00146D72">
        <w:rPr>
          <w:i/>
          <w:sz w:val="22"/>
          <w:szCs w:val="22"/>
        </w:rPr>
        <w:t>Interventi di messa in sicurezza e per l’aumento della resilienza dei territo</w:t>
      </w:r>
      <w:proofErr w:type="gramEnd"/>
      <w:r w:rsidRPr="00146D72">
        <w:rPr>
          <w:i/>
          <w:sz w:val="22"/>
          <w:szCs w:val="22"/>
        </w:rPr>
        <w:t>ri più esposti a rischio idrogeologico e di erosione costiera</w:t>
      </w:r>
      <w:r w:rsidRPr="00146D72">
        <w:rPr>
          <w:sz w:val="22"/>
          <w:szCs w:val="22"/>
        </w:rPr>
        <w:t xml:space="preserve"> – Attuazione del programma degli interventi prioritari in materia di difesa del suolo approvato con Deliberazione di Giunta Regionale n. 34 del 2 febbraio 2017. Concessione in favore del </w:t>
      </w:r>
      <w:r w:rsidRPr="00146D72">
        <w:rPr>
          <w:sz w:val="22"/>
          <w:szCs w:val="22"/>
        </w:rPr>
        <w:lastRenderedPageBreak/>
        <w:t xml:space="preserve">Comune di Bisegna (AQ). </w:t>
      </w:r>
      <w:proofErr w:type="gramStart"/>
      <w:r w:rsidRPr="00146D72">
        <w:rPr>
          <w:sz w:val="22"/>
          <w:szCs w:val="22"/>
        </w:rPr>
        <w:t>Lavori di Mitigazione del rischio idrogeologico San Sebastiano e abitato di Bisegna</w:t>
      </w:r>
      <w:proofErr w:type="gramEnd"/>
      <w:r w:rsidRPr="00146D72">
        <w:rPr>
          <w:sz w:val="22"/>
          <w:szCs w:val="22"/>
        </w:rPr>
        <w:t>.</w:t>
      </w:r>
      <w:r w:rsidRPr="003518A9">
        <w:rPr>
          <w:sz w:val="22"/>
          <w:szCs w:val="22"/>
        </w:rPr>
        <w:t xml:space="preserve"> </w:t>
      </w:r>
      <w:proofErr w:type="gramStart"/>
      <w:r w:rsidRPr="003518A9">
        <w:rPr>
          <w:sz w:val="22"/>
          <w:szCs w:val="22"/>
        </w:rPr>
        <w:t xml:space="preserve">- </w:t>
      </w:r>
      <w:r w:rsidRPr="00146D72">
        <w:rPr>
          <w:sz w:val="22"/>
          <w:szCs w:val="22"/>
        </w:rPr>
        <w:t>Finanziamento di € 1.200.000,00</w:t>
      </w:r>
      <w:r w:rsidRPr="003518A9">
        <w:rPr>
          <w:sz w:val="22"/>
          <w:szCs w:val="22"/>
        </w:rPr>
        <w:t xml:space="preserve"> - </w:t>
      </w:r>
      <w:r w:rsidRPr="00146D72">
        <w:rPr>
          <w:sz w:val="22"/>
          <w:szCs w:val="22"/>
        </w:rPr>
        <w:t>CUP: F86J17000220002</w:t>
      </w:r>
      <w:r w:rsidRPr="003518A9">
        <w:rPr>
          <w:sz w:val="22"/>
          <w:szCs w:val="22"/>
        </w:rPr>
        <w:t xml:space="preserve"> - </w:t>
      </w:r>
      <w:proofErr w:type="spellStart"/>
      <w:r w:rsidRPr="00146D72">
        <w:rPr>
          <w:sz w:val="22"/>
          <w:szCs w:val="22"/>
        </w:rPr>
        <w:t>Pos</w:t>
      </w:r>
      <w:proofErr w:type="spellEnd"/>
      <w:r w:rsidRPr="00146D72">
        <w:rPr>
          <w:sz w:val="22"/>
          <w:szCs w:val="22"/>
        </w:rPr>
        <w:t>: AV-F2-57</w:t>
      </w:r>
      <w:r w:rsidRPr="003518A9">
        <w:rPr>
          <w:sz w:val="22"/>
          <w:szCs w:val="22"/>
        </w:rPr>
        <w:t>”;</w:t>
      </w:r>
      <w:proofErr w:type="gramEnd"/>
    </w:p>
    <w:p w:rsidR="00191B8E" w:rsidRPr="003518A9" w:rsidRDefault="00191B8E" w:rsidP="00191B8E">
      <w:pPr>
        <w:pStyle w:val="Paragrafoelenco"/>
        <w:jc w:val="both"/>
        <w:rPr>
          <w:sz w:val="22"/>
          <w:szCs w:val="22"/>
        </w:rPr>
      </w:pPr>
    </w:p>
    <w:p w:rsidR="00191B8E" w:rsidRDefault="00191B8E" w:rsidP="00191B8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00" w:after="100"/>
        <w:jc w:val="both"/>
        <w:rPr>
          <w:sz w:val="22"/>
          <w:szCs w:val="22"/>
        </w:rPr>
      </w:pPr>
      <w:r w:rsidRPr="003518A9">
        <w:rPr>
          <w:b/>
          <w:sz w:val="22"/>
          <w:szCs w:val="22"/>
        </w:rPr>
        <w:t>CONSIDERATO</w:t>
      </w:r>
      <w:r w:rsidRPr="003518A9">
        <w:rPr>
          <w:sz w:val="22"/>
          <w:szCs w:val="22"/>
        </w:rPr>
        <w:t xml:space="preserve"> altresì che occorre intervenire al più presto per rispettare la tempistica, visto il cronoprogramma regionale e che occorre provvedere con speditezza alla redazione del progetto esecutivo;</w:t>
      </w:r>
    </w:p>
    <w:p w:rsidR="00191B8E" w:rsidRPr="003518A9" w:rsidRDefault="00A62034" w:rsidP="00191B8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00" w:after="100"/>
        <w:jc w:val="both"/>
        <w:rPr>
          <w:sz w:val="22"/>
          <w:szCs w:val="22"/>
        </w:rPr>
      </w:pPr>
      <w:r w:rsidRPr="00A62034">
        <w:rPr>
          <w:b/>
          <w:sz w:val="22"/>
          <w:szCs w:val="22"/>
        </w:rPr>
        <w:t xml:space="preserve">RAVVISATA </w:t>
      </w:r>
      <w:r w:rsidRPr="00A62034">
        <w:rPr>
          <w:sz w:val="22"/>
          <w:szCs w:val="22"/>
        </w:rPr>
        <w:t>l</w:t>
      </w:r>
      <w:r w:rsidR="00191B8E">
        <w:rPr>
          <w:sz w:val="22"/>
          <w:szCs w:val="22"/>
        </w:rPr>
        <w:t>a necessità di dare indirizzo al Responsabile del servizio area tecnica arch. Gerardo D’</w:t>
      </w:r>
      <w:proofErr w:type="spellStart"/>
      <w:r w:rsidR="00191B8E">
        <w:rPr>
          <w:sz w:val="22"/>
          <w:szCs w:val="22"/>
        </w:rPr>
        <w:t>A</w:t>
      </w:r>
      <w:r w:rsidR="00711337">
        <w:rPr>
          <w:sz w:val="22"/>
          <w:szCs w:val="22"/>
        </w:rPr>
        <w:t>d</w:t>
      </w:r>
      <w:r w:rsidR="00191B8E">
        <w:rPr>
          <w:sz w:val="22"/>
          <w:szCs w:val="22"/>
        </w:rPr>
        <w:t>dezio</w:t>
      </w:r>
      <w:proofErr w:type="spellEnd"/>
      <w:r w:rsidR="00191B8E">
        <w:rPr>
          <w:sz w:val="22"/>
          <w:szCs w:val="22"/>
        </w:rPr>
        <w:t xml:space="preserve"> già nominato con deliberazione di </w:t>
      </w:r>
      <w:proofErr w:type="gramStart"/>
      <w:r w:rsidR="00191B8E">
        <w:rPr>
          <w:sz w:val="22"/>
          <w:szCs w:val="22"/>
        </w:rPr>
        <w:t>G.C.</w:t>
      </w:r>
      <w:proofErr w:type="gramEnd"/>
      <w:r w:rsidR="00191B8E">
        <w:rPr>
          <w:sz w:val="22"/>
          <w:szCs w:val="22"/>
        </w:rPr>
        <w:t xml:space="preserve"> n. 30 del 30/03/2017,  responsabile unico del procedimento ai sensi dell’art. 31 del </w:t>
      </w:r>
      <w:proofErr w:type="spellStart"/>
      <w:proofErr w:type="gramStart"/>
      <w:r w:rsidR="00191B8E">
        <w:rPr>
          <w:sz w:val="22"/>
          <w:szCs w:val="22"/>
        </w:rPr>
        <w:t>D.lgs</w:t>
      </w:r>
      <w:proofErr w:type="spellEnd"/>
      <w:proofErr w:type="gramEnd"/>
      <w:r w:rsidR="00191B8E">
        <w:rPr>
          <w:sz w:val="22"/>
          <w:szCs w:val="22"/>
        </w:rPr>
        <w:t xml:space="preserve"> n. 50/2016 , di attenersi scrupolosamente al cronoprogramma stabilito dalla Regione Abruzzo Giunta  Regionale con determinazione n. DPC027/30 del 28 06/2017, che si allega alla presente per farne parte integrale e sostanziale </w:t>
      </w:r>
    </w:p>
    <w:p w:rsidR="00191B8E" w:rsidRPr="003518A9" w:rsidRDefault="00191B8E" w:rsidP="00191B8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00" w:after="100"/>
        <w:jc w:val="both"/>
        <w:rPr>
          <w:sz w:val="22"/>
          <w:szCs w:val="22"/>
        </w:rPr>
      </w:pPr>
    </w:p>
    <w:p w:rsidR="00191B8E" w:rsidRPr="003518A9" w:rsidRDefault="00191B8E" w:rsidP="00191B8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00" w:after="100"/>
        <w:jc w:val="both"/>
        <w:rPr>
          <w:sz w:val="22"/>
          <w:szCs w:val="22"/>
        </w:rPr>
      </w:pPr>
      <w:r w:rsidRPr="003518A9">
        <w:rPr>
          <w:b/>
          <w:sz w:val="22"/>
          <w:szCs w:val="22"/>
        </w:rPr>
        <w:t xml:space="preserve">VISTO </w:t>
      </w:r>
      <w:r w:rsidRPr="003518A9">
        <w:rPr>
          <w:sz w:val="22"/>
          <w:szCs w:val="22"/>
        </w:rPr>
        <w:t xml:space="preserve">il D. </w:t>
      </w:r>
      <w:proofErr w:type="spellStart"/>
      <w:proofErr w:type="gramStart"/>
      <w:r w:rsidRPr="003518A9">
        <w:rPr>
          <w:sz w:val="22"/>
          <w:szCs w:val="22"/>
        </w:rPr>
        <w:t>Lgs</w:t>
      </w:r>
      <w:proofErr w:type="spellEnd"/>
      <w:r w:rsidRPr="003518A9">
        <w:rPr>
          <w:sz w:val="22"/>
          <w:szCs w:val="22"/>
        </w:rPr>
        <w:t>.</w:t>
      </w:r>
      <w:proofErr w:type="gramEnd"/>
      <w:r w:rsidRPr="003518A9">
        <w:rPr>
          <w:sz w:val="22"/>
          <w:szCs w:val="22"/>
        </w:rPr>
        <w:t xml:space="preserve"> 50/2016;</w:t>
      </w:r>
    </w:p>
    <w:p w:rsidR="00191B8E" w:rsidRPr="003518A9" w:rsidRDefault="00191B8E" w:rsidP="00191B8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00" w:after="100"/>
        <w:jc w:val="both"/>
        <w:rPr>
          <w:sz w:val="22"/>
          <w:szCs w:val="22"/>
        </w:rPr>
      </w:pPr>
    </w:p>
    <w:p w:rsidR="00191B8E" w:rsidRPr="003518A9" w:rsidRDefault="00191B8E" w:rsidP="00191B8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00" w:after="100"/>
        <w:jc w:val="both"/>
        <w:rPr>
          <w:sz w:val="22"/>
          <w:szCs w:val="22"/>
        </w:rPr>
      </w:pPr>
      <w:r w:rsidRPr="003518A9">
        <w:rPr>
          <w:b/>
          <w:sz w:val="22"/>
          <w:szCs w:val="22"/>
        </w:rPr>
        <w:t xml:space="preserve">VISTO </w:t>
      </w:r>
      <w:r w:rsidRPr="003518A9">
        <w:rPr>
          <w:sz w:val="22"/>
          <w:szCs w:val="22"/>
        </w:rPr>
        <w:t xml:space="preserve">il D. </w:t>
      </w:r>
      <w:proofErr w:type="spellStart"/>
      <w:proofErr w:type="gramStart"/>
      <w:r w:rsidRPr="003518A9">
        <w:rPr>
          <w:sz w:val="22"/>
          <w:szCs w:val="22"/>
        </w:rPr>
        <w:t>Lgs</w:t>
      </w:r>
      <w:proofErr w:type="spellEnd"/>
      <w:r w:rsidRPr="003518A9">
        <w:rPr>
          <w:sz w:val="22"/>
          <w:szCs w:val="22"/>
        </w:rPr>
        <w:t>.</w:t>
      </w:r>
      <w:proofErr w:type="gramEnd"/>
      <w:r w:rsidRPr="003518A9">
        <w:rPr>
          <w:sz w:val="22"/>
          <w:szCs w:val="22"/>
        </w:rPr>
        <w:t xml:space="preserve"> 56/2017;</w:t>
      </w:r>
    </w:p>
    <w:p w:rsidR="00191B8E" w:rsidRPr="003518A9" w:rsidRDefault="00191B8E" w:rsidP="00191B8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00" w:after="100"/>
        <w:jc w:val="both"/>
        <w:rPr>
          <w:sz w:val="22"/>
          <w:szCs w:val="22"/>
        </w:rPr>
      </w:pPr>
    </w:p>
    <w:p w:rsidR="00191B8E" w:rsidRDefault="00191B8E" w:rsidP="00191B8E">
      <w:pPr>
        <w:rPr>
          <w:sz w:val="22"/>
          <w:szCs w:val="22"/>
        </w:rPr>
      </w:pPr>
      <w:r w:rsidRPr="003518A9">
        <w:rPr>
          <w:b/>
          <w:sz w:val="22"/>
          <w:szCs w:val="22"/>
        </w:rPr>
        <w:t xml:space="preserve">VISTO </w:t>
      </w:r>
      <w:r w:rsidRPr="003518A9">
        <w:rPr>
          <w:sz w:val="22"/>
          <w:szCs w:val="22"/>
        </w:rPr>
        <w:t xml:space="preserve">il T.U.E.L. 267/2000 e </w:t>
      </w:r>
      <w:proofErr w:type="spellStart"/>
      <w:proofErr w:type="gramStart"/>
      <w:r w:rsidRPr="003518A9">
        <w:rPr>
          <w:sz w:val="22"/>
          <w:szCs w:val="22"/>
        </w:rPr>
        <w:t>s.m.i.</w:t>
      </w:r>
      <w:proofErr w:type="spellEnd"/>
      <w:proofErr w:type="gramEnd"/>
      <w:r w:rsidRPr="003518A9">
        <w:rPr>
          <w:sz w:val="22"/>
          <w:szCs w:val="22"/>
        </w:rPr>
        <w:t>;</w:t>
      </w:r>
    </w:p>
    <w:p w:rsidR="00EB482C" w:rsidRDefault="00EB482C" w:rsidP="00191B8E">
      <w:pPr>
        <w:rPr>
          <w:sz w:val="22"/>
          <w:szCs w:val="22"/>
        </w:rPr>
      </w:pPr>
    </w:p>
    <w:p w:rsidR="00191B8E" w:rsidRPr="003518A9" w:rsidRDefault="00191B8E" w:rsidP="00191B8E">
      <w:pPr>
        <w:rPr>
          <w:sz w:val="22"/>
          <w:szCs w:val="22"/>
        </w:rPr>
      </w:pPr>
      <w:r>
        <w:rPr>
          <w:sz w:val="22"/>
          <w:szCs w:val="22"/>
        </w:rPr>
        <w:t xml:space="preserve">Con voti unanimi </w:t>
      </w:r>
    </w:p>
    <w:p w:rsidR="00191B8E" w:rsidRPr="003518A9" w:rsidRDefault="00191B8E" w:rsidP="00191B8E">
      <w:pPr>
        <w:rPr>
          <w:sz w:val="22"/>
          <w:szCs w:val="22"/>
        </w:rPr>
      </w:pPr>
    </w:p>
    <w:p w:rsidR="00191B8E" w:rsidRPr="003518A9" w:rsidRDefault="00191B8E" w:rsidP="00191B8E">
      <w:pPr>
        <w:tabs>
          <w:tab w:val="left" w:pos="453"/>
          <w:tab w:val="left" w:pos="6237"/>
        </w:tabs>
        <w:ind w:left="360"/>
        <w:jc w:val="center"/>
        <w:rPr>
          <w:b/>
          <w:i/>
          <w:sz w:val="22"/>
          <w:szCs w:val="22"/>
        </w:rPr>
      </w:pPr>
      <w:r>
        <w:rPr>
          <w:b/>
          <w:i/>
          <w:sz w:val="22"/>
          <w:szCs w:val="22"/>
        </w:rPr>
        <w:t xml:space="preserve">DELIBERA </w:t>
      </w:r>
    </w:p>
    <w:p w:rsidR="00191B8E" w:rsidRPr="003518A9" w:rsidRDefault="00191B8E" w:rsidP="00191B8E">
      <w:pPr>
        <w:tabs>
          <w:tab w:val="left" w:pos="453"/>
          <w:tab w:val="left" w:pos="6237"/>
        </w:tabs>
        <w:ind w:left="360"/>
        <w:jc w:val="center"/>
        <w:rPr>
          <w:bCs/>
          <w:snapToGrid w:val="0"/>
          <w:sz w:val="22"/>
          <w:szCs w:val="22"/>
          <w:highlight w:val="yellow"/>
        </w:rPr>
      </w:pPr>
    </w:p>
    <w:p w:rsidR="00191B8E" w:rsidRPr="003518A9" w:rsidRDefault="00191B8E" w:rsidP="00191B8E">
      <w:pPr>
        <w:tabs>
          <w:tab w:val="left" w:pos="453"/>
          <w:tab w:val="left" w:pos="6237"/>
        </w:tabs>
        <w:ind w:left="360"/>
        <w:jc w:val="center"/>
        <w:rPr>
          <w:bCs/>
          <w:snapToGrid w:val="0"/>
          <w:sz w:val="22"/>
          <w:szCs w:val="22"/>
          <w:highlight w:val="yellow"/>
        </w:rPr>
      </w:pPr>
    </w:p>
    <w:p w:rsidR="00191B8E" w:rsidRPr="003518A9" w:rsidRDefault="00191B8E" w:rsidP="00191B8E">
      <w:pPr>
        <w:numPr>
          <w:ilvl w:val="0"/>
          <w:numId w:val="31"/>
        </w:numPr>
        <w:tabs>
          <w:tab w:val="left" w:pos="453"/>
          <w:tab w:val="left" w:pos="6237"/>
        </w:tabs>
        <w:ind w:hanging="720"/>
        <w:rPr>
          <w:snapToGrid w:val="0"/>
          <w:sz w:val="22"/>
          <w:szCs w:val="22"/>
        </w:rPr>
      </w:pPr>
      <w:proofErr w:type="gramStart"/>
      <w:r w:rsidRPr="003518A9">
        <w:rPr>
          <w:snapToGrid w:val="0"/>
          <w:sz w:val="22"/>
          <w:szCs w:val="22"/>
        </w:rPr>
        <w:t>che</w:t>
      </w:r>
      <w:proofErr w:type="gramEnd"/>
      <w:r w:rsidRPr="003518A9">
        <w:rPr>
          <w:snapToGrid w:val="0"/>
          <w:sz w:val="22"/>
          <w:szCs w:val="22"/>
        </w:rPr>
        <w:t xml:space="preserve"> la premessa forma parte integrante e sostanziale della presente delibera;</w:t>
      </w:r>
    </w:p>
    <w:p w:rsidR="00191B8E" w:rsidRPr="003518A9" w:rsidRDefault="00191B8E" w:rsidP="00191B8E">
      <w:pPr>
        <w:tabs>
          <w:tab w:val="left" w:pos="453"/>
          <w:tab w:val="left" w:pos="6237"/>
        </w:tabs>
        <w:rPr>
          <w:snapToGrid w:val="0"/>
          <w:sz w:val="22"/>
          <w:szCs w:val="22"/>
        </w:rPr>
      </w:pPr>
    </w:p>
    <w:p w:rsidR="00EB482C" w:rsidRDefault="00191B8E" w:rsidP="00EB482C">
      <w:pPr>
        <w:pStyle w:val="Paragrafoelenco"/>
        <w:numPr>
          <w:ilvl w:val="0"/>
          <w:numId w:val="3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00" w:after="100"/>
        <w:jc w:val="both"/>
        <w:rPr>
          <w:sz w:val="22"/>
          <w:szCs w:val="22"/>
        </w:rPr>
      </w:pPr>
      <w:proofErr w:type="gramStart"/>
      <w:r w:rsidRPr="00EB482C">
        <w:rPr>
          <w:snapToGrid w:val="0"/>
          <w:sz w:val="22"/>
          <w:szCs w:val="22"/>
        </w:rPr>
        <w:t>di</w:t>
      </w:r>
      <w:proofErr w:type="gramEnd"/>
      <w:r w:rsidRPr="00EB482C">
        <w:rPr>
          <w:snapToGrid w:val="0"/>
          <w:sz w:val="22"/>
          <w:szCs w:val="22"/>
        </w:rPr>
        <w:t xml:space="preserve"> dare indirizzo al Responsabile del Servizio Area Tecnica, </w:t>
      </w:r>
      <w:r w:rsidRPr="00EB482C">
        <w:rPr>
          <w:sz w:val="22"/>
          <w:szCs w:val="22"/>
        </w:rPr>
        <w:t xml:space="preserve"> del servizio area tecnica arch. Gerardo D’</w:t>
      </w:r>
      <w:proofErr w:type="spellStart"/>
      <w:r w:rsidRPr="00EB482C">
        <w:rPr>
          <w:sz w:val="22"/>
          <w:szCs w:val="22"/>
        </w:rPr>
        <w:t>A</w:t>
      </w:r>
      <w:r w:rsidR="00711337">
        <w:rPr>
          <w:sz w:val="22"/>
          <w:szCs w:val="22"/>
        </w:rPr>
        <w:t>d</w:t>
      </w:r>
      <w:r w:rsidRPr="00EB482C">
        <w:rPr>
          <w:sz w:val="22"/>
          <w:szCs w:val="22"/>
        </w:rPr>
        <w:t>dezio</w:t>
      </w:r>
      <w:proofErr w:type="spellEnd"/>
      <w:r w:rsidRPr="00EB482C">
        <w:rPr>
          <w:sz w:val="22"/>
          <w:szCs w:val="22"/>
        </w:rPr>
        <w:t xml:space="preserve"> già nominato con deliberazione di G.C. n. 30 del 30/03/2017,  responsabile unico del procedimento ai sensi dell’art. 31 del </w:t>
      </w:r>
      <w:proofErr w:type="spellStart"/>
      <w:proofErr w:type="gramStart"/>
      <w:r w:rsidR="00EB482C" w:rsidRPr="00EB482C">
        <w:rPr>
          <w:sz w:val="22"/>
          <w:szCs w:val="22"/>
        </w:rPr>
        <w:t>D</w:t>
      </w:r>
      <w:r w:rsidRPr="00EB482C">
        <w:rPr>
          <w:sz w:val="22"/>
          <w:szCs w:val="22"/>
        </w:rPr>
        <w:t>.lgs</w:t>
      </w:r>
      <w:proofErr w:type="spellEnd"/>
      <w:proofErr w:type="gramEnd"/>
      <w:r w:rsidRPr="00EB482C">
        <w:rPr>
          <w:sz w:val="22"/>
          <w:szCs w:val="22"/>
        </w:rPr>
        <w:t xml:space="preserve"> n. 50/2016 , di at</w:t>
      </w:r>
      <w:r w:rsidR="00EB482C" w:rsidRPr="00EB482C">
        <w:rPr>
          <w:sz w:val="22"/>
          <w:szCs w:val="22"/>
        </w:rPr>
        <w:t xml:space="preserve">tenersi </w:t>
      </w:r>
      <w:r w:rsidRPr="00EB482C">
        <w:rPr>
          <w:sz w:val="22"/>
          <w:szCs w:val="22"/>
        </w:rPr>
        <w:t>i scrupolosamente al cronoprogramma stabilito dalla regione Abruzzo Giunt</w:t>
      </w:r>
      <w:r w:rsidR="00EB482C" w:rsidRPr="00EB482C">
        <w:rPr>
          <w:sz w:val="22"/>
          <w:szCs w:val="22"/>
        </w:rPr>
        <w:t xml:space="preserve">a </w:t>
      </w:r>
      <w:r w:rsidRPr="00EB482C">
        <w:rPr>
          <w:sz w:val="22"/>
          <w:szCs w:val="22"/>
        </w:rPr>
        <w:t xml:space="preserve"> </w:t>
      </w:r>
      <w:r w:rsidR="00EB482C" w:rsidRPr="00EB482C">
        <w:rPr>
          <w:sz w:val="22"/>
          <w:szCs w:val="22"/>
        </w:rPr>
        <w:t>R</w:t>
      </w:r>
      <w:r w:rsidRPr="00EB482C">
        <w:rPr>
          <w:sz w:val="22"/>
          <w:szCs w:val="22"/>
        </w:rPr>
        <w:t>egionale con determinazione n. DPC027/30 del 28 06/2017, che si allega alla presente per farne parte integrale e sostanziale</w:t>
      </w:r>
      <w:r w:rsidR="00EB482C">
        <w:rPr>
          <w:sz w:val="22"/>
          <w:szCs w:val="22"/>
        </w:rPr>
        <w:t>;</w:t>
      </w:r>
    </w:p>
    <w:p w:rsidR="00EB482C" w:rsidRPr="00EB482C" w:rsidRDefault="00EB482C" w:rsidP="00EB482C">
      <w:pPr>
        <w:pStyle w:val="Paragrafoelenco"/>
        <w:rPr>
          <w:sz w:val="22"/>
          <w:szCs w:val="22"/>
        </w:rPr>
      </w:pPr>
    </w:p>
    <w:p w:rsidR="00191B8E" w:rsidRPr="00EB482C" w:rsidRDefault="00191B8E" w:rsidP="00EB482C">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00" w:after="100"/>
        <w:ind w:left="720"/>
        <w:jc w:val="both"/>
        <w:rPr>
          <w:sz w:val="22"/>
          <w:szCs w:val="22"/>
        </w:rPr>
      </w:pPr>
      <w:r w:rsidRPr="00EB482C">
        <w:rPr>
          <w:sz w:val="22"/>
          <w:szCs w:val="22"/>
        </w:rPr>
        <w:t xml:space="preserve"> </w:t>
      </w:r>
    </w:p>
    <w:p w:rsidR="00191B8E" w:rsidRPr="003518A9" w:rsidRDefault="00191B8E" w:rsidP="00191B8E">
      <w:pPr>
        <w:numPr>
          <w:ilvl w:val="0"/>
          <w:numId w:val="31"/>
        </w:numPr>
        <w:tabs>
          <w:tab w:val="left" w:pos="453"/>
          <w:tab w:val="left" w:pos="6237"/>
        </w:tabs>
        <w:ind w:left="426" w:hanging="426"/>
        <w:rPr>
          <w:snapToGrid w:val="0"/>
          <w:sz w:val="22"/>
          <w:szCs w:val="22"/>
        </w:rPr>
      </w:pPr>
      <w:r>
        <w:rPr>
          <w:snapToGrid w:val="0"/>
          <w:sz w:val="22"/>
          <w:szCs w:val="22"/>
        </w:rPr>
        <w:t xml:space="preserve"> </w:t>
      </w:r>
      <w:proofErr w:type="gramStart"/>
      <w:r>
        <w:rPr>
          <w:snapToGrid w:val="0"/>
          <w:sz w:val="22"/>
          <w:szCs w:val="22"/>
        </w:rPr>
        <w:t>di</w:t>
      </w:r>
      <w:proofErr w:type="gramEnd"/>
      <w:r>
        <w:rPr>
          <w:snapToGrid w:val="0"/>
          <w:sz w:val="22"/>
          <w:szCs w:val="22"/>
        </w:rPr>
        <w:t xml:space="preserve"> redigere il</w:t>
      </w:r>
      <w:r w:rsidRPr="003518A9">
        <w:rPr>
          <w:snapToGrid w:val="0"/>
          <w:sz w:val="22"/>
          <w:szCs w:val="22"/>
        </w:rPr>
        <w:t xml:space="preserve"> progetto esecutivo </w:t>
      </w:r>
      <w:r>
        <w:rPr>
          <w:snapToGrid w:val="0"/>
          <w:sz w:val="22"/>
          <w:szCs w:val="22"/>
        </w:rPr>
        <w:t xml:space="preserve">dei </w:t>
      </w:r>
      <w:r w:rsidRPr="00146D72">
        <w:rPr>
          <w:sz w:val="22"/>
          <w:szCs w:val="22"/>
        </w:rPr>
        <w:t>Lavori di Mitigazione del rischio idrogeologico San Sebastiano e abitato di Bisegna.</w:t>
      </w:r>
      <w:r w:rsidRPr="003518A9">
        <w:rPr>
          <w:sz w:val="22"/>
          <w:szCs w:val="22"/>
        </w:rPr>
        <w:t xml:space="preserve"> </w:t>
      </w:r>
      <w:proofErr w:type="gramStart"/>
      <w:r w:rsidRPr="003518A9">
        <w:rPr>
          <w:sz w:val="22"/>
          <w:szCs w:val="22"/>
        </w:rPr>
        <w:t xml:space="preserve">- </w:t>
      </w:r>
      <w:r w:rsidRPr="00146D72">
        <w:rPr>
          <w:sz w:val="22"/>
          <w:szCs w:val="22"/>
        </w:rPr>
        <w:t>Finanziamento di € 1.200.000,00</w:t>
      </w:r>
      <w:r>
        <w:rPr>
          <w:snapToGrid w:val="0"/>
          <w:sz w:val="22"/>
          <w:szCs w:val="22"/>
        </w:rPr>
        <w:t xml:space="preserve"> - </w:t>
      </w:r>
      <w:r w:rsidRPr="003518A9">
        <w:rPr>
          <w:sz w:val="22"/>
          <w:szCs w:val="22"/>
        </w:rPr>
        <w:t>“</w:t>
      </w:r>
      <w:r w:rsidRPr="00146D72">
        <w:rPr>
          <w:sz w:val="22"/>
          <w:szCs w:val="22"/>
        </w:rPr>
        <w:t>POR FESR Abruzzo 2014-2020</w:t>
      </w:r>
      <w:proofErr w:type="gramEnd"/>
      <w:r w:rsidRPr="00146D72">
        <w:rPr>
          <w:sz w:val="22"/>
          <w:szCs w:val="22"/>
        </w:rPr>
        <w:t xml:space="preserve">. </w:t>
      </w:r>
      <w:proofErr w:type="gramStart"/>
      <w:r w:rsidRPr="00146D72">
        <w:rPr>
          <w:sz w:val="22"/>
          <w:szCs w:val="22"/>
        </w:rPr>
        <w:t xml:space="preserve">ASSE V – Riduzione del rischio idrogeologico – Azione 5.1.1. – </w:t>
      </w:r>
      <w:r w:rsidRPr="00146D72">
        <w:rPr>
          <w:i/>
          <w:sz w:val="22"/>
          <w:szCs w:val="22"/>
        </w:rPr>
        <w:t>Interventi di messa in sicurezza e per l’aumento della resilienza dei territo</w:t>
      </w:r>
      <w:proofErr w:type="gramEnd"/>
      <w:r w:rsidRPr="00146D72">
        <w:rPr>
          <w:i/>
          <w:sz w:val="22"/>
          <w:szCs w:val="22"/>
        </w:rPr>
        <w:t>ri più esposti a rischio idrogeologico e di erosione costiera</w:t>
      </w:r>
      <w:r w:rsidRPr="00146D72">
        <w:rPr>
          <w:sz w:val="22"/>
          <w:szCs w:val="22"/>
        </w:rPr>
        <w:t xml:space="preserve"> – Attuazione del programma degli interventi prioritari in materia di difesa del suolo approvato con Deliberazione di Giunta Regionale n. 34 del 2 febbraio 2017. Concessione in fav</w:t>
      </w:r>
      <w:r>
        <w:rPr>
          <w:sz w:val="22"/>
          <w:szCs w:val="22"/>
        </w:rPr>
        <w:t>ore del Comune di Bisegna (AQ);</w:t>
      </w:r>
    </w:p>
    <w:p w:rsidR="00191B8E" w:rsidRDefault="00191B8E" w:rsidP="00191B8E">
      <w:pPr>
        <w:pStyle w:val="Paragrafoelenco"/>
        <w:rPr>
          <w:snapToGrid w:val="0"/>
          <w:sz w:val="22"/>
          <w:szCs w:val="22"/>
        </w:rPr>
      </w:pPr>
    </w:p>
    <w:p w:rsidR="00191B8E" w:rsidRDefault="00191B8E" w:rsidP="00191B8E">
      <w:pPr>
        <w:tabs>
          <w:tab w:val="left" w:pos="453"/>
          <w:tab w:val="left" w:pos="6237"/>
        </w:tabs>
        <w:rPr>
          <w:snapToGrid w:val="0"/>
          <w:sz w:val="22"/>
          <w:szCs w:val="22"/>
        </w:rPr>
      </w:pPr>
    </w:p>
    <w:p w:rsidR="00191B8E" w:rsidRDefault="00191B8E" w:rsidP="00191B8E">
      <w:pPr>
        <w:numPr>
          <w:ilvl w:val="0"/>
          <w:numId w:val="31"/>
        </w:numPr>
        <w:tabs>
          <w:tab w:val="left" w:pos="453"/>
          <w:tab w:val="left" w:pos="6237"/>
        </w:tabs>
        <w:ind w:left="426" w:hanging="426"/>
        <w:rPr>
          <w:snapToGrid w:val="0"/>
          <w:sz w:val="22"/>
          <w:szCs w:val="22"/>
        </w:rPr>
      </w:pPr>
      <w:proofErr w:type="gramStart"/>
      <w:r>
        <w:rPr>
          <w:snapToGrid w:val="0"/>
          <w:sz w:val="22"/>
          <w:szCs w:val="22"/>
        </w:rPr>
        <w:t>di</w:t>
      </w:r>
      <w:proofErr w:type="gramEnd"/>
      <w:r>
        <w:rPr>
          <w:snapToGrid w:val="0"/>
          <w:sz w:val="22"/>
          <w:szCs w:val="22"/>
        </w:rPr>
        <w:t xml:space="preserve"> dare indirizzo al Responsabile del Servizio Area T</w:t>
      </w:r>
      <w:r w:rsidRPr="003518A9">
        <w:rPr>
          <w:snapToGrid w:val="0"/>
          <w:sz w:val="22"/>
          <w:szCs w:val="22"/>
        </w:rPr>
        <w:t>ecnica</w:t>
      </w:r>
      <w:r>
        <w:rPr>
          <w:snapToGrid w:val="0"/>
          <w:sz w:val="22"/>
          <w:szCs w:val="22"/>
        </w:rPr>
        <w:t xml:space="preserve"> di avvalersi di figure professionali di supporto al fine di redigere con speditezza la progettazione esecutiva in epigrafe.</w:t>
      </w:r>
    </w:p>
    <w:p w:rsidR="00191B8E" w:rsidRPr="003518A9" w:rsidRDefault="00191B8E" w:rsidP="00191B8E">
      <w:pPr>
        <w:tabs>
          <w:tab w:val="left" w:pos="453"/>
          <w:tab w:val="left" w:pos="6237"/>
        </w:tabs>
        <w:ind w:left="426"/>
        <w:rPr>
          <w:snapToGrid w:val="0"/>
          <w:sz w:val="22"/>
          <w:szCs w:val="22"/>
        </w:rPr>
      </w:pPr>
    </w:p>
    <w:p w:rsidR="00191B8E" w:rsidRPr="003518A9" w:rsidRDefault="00191B8E" w:rsidP="00191B8E">
      <w:pPr>
        <w:pStyle w:val="Paragrafoelenco"/>
        <w:rPr>
          <w:snapToGrid w:val="0"/>
          <w:sz w:val="22"/>
          <w:szCs w:val="22"/>
        </w:rPr>
      </w:pPr>
    </w:p>
    <w:p w:rsidR="00191B8E" w:rsidRPr="003518A9" w:rsidRDefault="00191B8E" w:rsidP="00191B8E">
      <w:pPr>
        <w:numPr>
          <w:ilvl w:val="0"/>
          <w:numId w:val="31"/>
        </w:numPr>
        <w:tabs>
          <w:tab w:val="left" w:pos="453"/>
          <w:tab w:val="left" w:pos="6237"/>
        </w:tabs>
        <w:ind w:left="426" w:hanging="426"/>
        <w:rPr>
          <w:snapToGrid w:val="0"/>
          <w:sz w:val="22"/>
          <w:szCs w:val="22"/>
        </w:rPr>
      </w:pPr>
      <w:proofErr w:type="gramStart"/>
      <w:r w:rsidRPr="003518A9">
        <w:rPr>
          <w:snapToGrid w:val="0"/>
          <w:sz w:val="22"/>
          <w:szCs w:val="22"/>
        </w:rPr>
        <w:t>di</w:t>
      </w:r>
      <w:proofErr w:type="gramEnd"/>
      <w:r w:rsidRPr="003518A9">
        <w:rPr>
          <w:snapToGrid w:val="0"/>
          <w:sz w:val="22"/>
          <w:szCs w:val="22"/>
        </w:rPr>
        <w:t xml:space="preserve"> stabilire la immediata eseguibilità;</w:t>
      </w:r>
    </w:p>
    <w:p w:rsidR="002B5385" w:rsidRDefault="002B5385" w:rsidP="002B5385">
      <w:pPr>
        <w:pStyle w:val="Stile"/>
        <w:jc w:val="both"/>
        <w:rPr>
          <w:rFonts w:ascii="Arial" w:hAnsi="Arial" w:cs="Arial"/>
          <w:lang w:bidi="he-IL"/>
        </w:rPr>
      </w:pPr>
    </w:p>
    <w:p w:rsidR="002B5385" w:rsidRDefault="002B5385" w:rsidP="002B5385">
      <w:pPr>
        <w:pStyle w:val="Stile"/>
        <w:jc w:val="both"/>
        <w:rPr>
          <w:rFonts w:ascii="Arial" w:hAnsi="Arial" w:cs="Arial"/>
          <w:lang w:bidi="he-IL"/>
        </w:rPr>
      </w:pPr>
    </w:p>
    <w:p w:rsidR="002B5385" w:rsidRDefault="002B5385" w:rsidP="002B5385">
      <w:pPr>
        <w:pStyle w:val="Stile"/>
        <w:jc w:val="both"/>
        <w:rPr>
          <w:rFonts w:ascii="Arial" w:hAnsi="Arial" w:cs="Arial"/>
          <w:lang w:bidi="he-IL"/>
        </w:rPr>
      </w:pPr>
    </w:p>
    <w:p w:rsidR="002B5385" w:rsidRDefault="002B5385" w:rsidP="002B5385">
      <w:pPr>
        <w:pStyle w:val="Stile"/>
        <w:jc w:val="both"/>
        <w:rPr>
          <w:rFonts w:ascii="Arial" w:hAnsi="Arial" w:cs="Arial"/>
          <w:lang w:bidi="he-IL"/>
        </w:rPr>
      </w:pPr>
    </w:p>
    <w:p w:rsidR="002B5385" w:rsidRDefault="002B5385" w:rsidP="002B5385">
      <w:pPr>
        <w:pStyle w:val="Stile"/>
        <w:jc w:val="both"/>
        <w:rPr>
          <w:rFonts w:ascii="Arial" w:hAnsi="Arial" w:cs="Arial"/>
          <w:lang w:bidi="he-IL"/>
        </w:rPr>
      </w:pPr>
    </w:p>
    <w:p w:rsidR="002B5385" w:rsidRDefault="002B5385" w:rsidP="002B5385">
      <w:pPr>
        <w:pStyle w:val="Stile"/>
        <w:jc w:val="both"/>
        <w:rPr>
          <w:rFonts w:ascii="Arial" w:hAnsi="Arial" w:cs="Arial"/>
          <w:lang w:bidi="he-IL"/>
        </w:rPr>
      </w:pPr>
    </w:p>
    <w:p w:rsidR="00191B8E" w:rsidRDefault="00191B8E" w:rsidP="002B5385">
      <w:pPr>
        <w:pStyle w:val="Stile"/>
        <w:jc w:val="both"/>
        <w:rPr>
          <w:rFonts w:ascii="Arial" w:hAnsi="Arial" w:cs="Arial"/>
          <w:lang w:bidi="he-IL"/>
        </w:rPr>
      </w:pPr>
    </w:p>
    <w:p w:rsidR="00191B8E" w:rsidRDefault="00191B8E" w:rsidP="002B5385">
      <w:pPr>
        <w:pStyle w:val="Stile"/>
        <w:jc w:val="both"/>
        <w:rPr>
          <w:rFonts w:ascii="Arial" w:hAnsi="Arial" w:cs="Arial"/>
          <w:lang w:bidi="he-IL"/>
        </w:rPr>
      </w:pPr>
    </w:p>
    <w:p w:rsidR="00452F27" w:rsidRPr="006663A8" w:rsidRDefault="00452F27" w:rsidP="00452F27">
      <w:pPr>
        <w:pStyle w:val="Titolo1"/>
        <w:tabs>
          <w:tab w:val="clear" w:pos="2552"/>
          <w:tab w:val="clear" w:pos="6946"/>
        </w:tabs>
        <w:rPr>
          <w:rFonts w:ascii="Arial" w:hAnsi="Arial" w:cs="Arial"/>
          <w:szCs w:val="24"/>
        </w:rPr>
      </w:pPr>
      <w:r w:rsidRPr="006663A8">
        <w:rPr>
          <w:rFonts w:ascii="Arial" w:hAnsi="Arial" w:cs="Arial"/>
        </w:rPr>
        <w:t>L</w:t>
      </w:r>
      <w:r w:rsidR="00DD3C52">
        <w:rPr>
          <w:rFonts w:ascii="Arial" w:hAnsi="Arial" w:cs="Arial"/>
        </w:rPr>
        <w:t>etto, confermato e sottoscritto</w:t>
      </w:r>
      <w:proofErr w:type="gramStart"/>
      <w:r w:rsidR="00DD3C52">
        <w:rPr>
          <w:rFonts w:ascii="Arial" w:hAnsi="Arial" w:cs="Arial"/>
        </w:rPr>
        <w:t xml:space="preserve">                                                             </w:t>
      </w:r>
      <w:proofErr w:type="gramEnd"/>
      <w:r w:rsidRPr="006663A8">
        <w:rPr>
          <w:rFonts w:ascii="Arial" w:hAnsi="Arial" w:cs="Arial"/>
          <w:szCs w:val="24"/>
        </w:rPr>
        <w:t>SINDACO</w:t>
      </w:r>
    </w:p>
    <w:p w:rsidR="00452F27" w:rsidRPr="006663A8" w:rsidRDefault="00452F27" w:rsidP="00452F27">
      <w:pPr>
        <w:tabs>
          <w:tab w:val="left" w:pos="453"/>
          <w:tab w:val="left" w:pos="6237"/>
        </w:tabs>
        <w:jc w:val="both"/>
        <w:rPr>
          <w:rFonts w:ascii="Arial" w:hAnsi="Arial" w:cs="Arial"/>
          <w:snapToGrid w:val="0"/>
          <w:sz w:val="24"/>
          <w:szCs w:val="24"/>
        </w:rPr>
      </w:pPr>
      <w:r>
        <w:rPr>
          <w:rFonts w:ascii="Arial" w:hAnsi="Arial" w:cs="Arial"/>
          <w:sz w:val="24"/>
          <w:szCs w:val="24"/>
        </w:rPr>
        <w:t xml:space="preserve"> </w:t>
      </w:r>
      <w:r w:rsidRPr="006663A8">
        <w:rPr>
          <w:rFonts w:ascii="Arial" w:hAnsi="Arial" w:cs="Arial"/>
          <w:sz w:val="24"/>
          <w:szCs w:val="24"/>
        </w:rPr>
        <w:t>IL</w:t>
      </w:r>
      <w:r>
        <w:rPr>
          <w:rFonts w:ascii="Arial" w:hAnsi="Arial" w:cs="Arial"/>
          <w:sz w:val="24"/>
          <w:szCs w:val="24"/>
        </w:rPr>
        <w:t xml:space="preserve"> SEGRETARIO COMUNALE</w:t>
      </w:r>
      <w:r w:rsidR="00AA2319">
        <w:rPr>
          <w:rFonts w:ascii="Arial" w:hAnsi="Arial" w:cs="Arial"/>
          <w:sz w:val="24"/>
          <w:szCs w:val="24"/>
        </w:rPr>
        <w:tab/>
        <w:t xml:space="preserve"> </w:t>
      </w:r>
      <w:r w:rsidR="00AA2319">
        <w:rPr>
          <w:rFonts w:ascii="Arial" w:hAnsi="Arial" w:cs="Arial"/>
          <w:sz w:val="24"/>
          <w:szCs w:val="24"/>
        </w:rPr>
        <w:tab/>
        <w:t xml:space="preserve">  </w:t>
      </w:r>
      <w:r w:rsidR="00B54410">
        <w:rPr>
          <w:rFonts w:ascii="Arial" w:hAnsi="Arial" w:cs="Arial"/>
          <w:sz w:val="24"/>
          <w:szCs w:val="24"/>
        </w:rPr>
        <w:t xml:space="preserve"> </w:t>
      </w:r>
      <w:r w:rsidR="00AA2319">
        <w:rPr>
          <w:rFonts w:ascii="Arial" w:hAnsi="Arial" w:cs="Arial"/>
          <w:sz w:val="24"/>
          <w:szCs w:val="24"/>
        </w:rPr>
        <w:t>F.to</w:t>
      </w:r>
      <w:proofErr w:type="gramStart"/>
      <w:r w:rsidR="00F14E0E">
        <w:rPr>
          <w:rFonts w:ascii="Arial" w:hAnsi="Arial" w:cs="Arial"/>
          <w:sz w:val="24"/>
          <w:szCs w:val="24"/>
        </w:rPr>
        <w:t xml:space="preserve"> </w:t>
      </w:r>
      <w:r w:rsidRPr="006663A8">
        <w:rPr>
          <w:rFonts w:ascii="Arial" w:hAnsi="Arial" w:cs="Arial"/>
          <w:sz w:val="24"/>
          <w:szCs w:val="24"/>
        </w:rPr>
        <w:t xml:space="preserve"> </w:t>
      </w:r>
      <w:proofErr w:type="gramEnd"/>
      <w:r w:rsidR="00AA2319">
        <w:rPr>
          <w:rFonts w:ascii="Arial" w:hAnsi="Arial" w:cs="Arial"/>
          <w:sz w:val="24"/>
          <w:szCs w:val="24"/>
        </w:rPr>
        <w:t>Antonio MERCURI</w:t>
      </w:r>
      <w:r w:rsidRPr="006663A8">
        <w:rPr>
          <w:rFonts w:ascii="Arial" w:hAnsi="Arial" w:cs="Arial"/>
          <w:sz w:val="24"/>
          <w:szCs w:val="24"/>
        </w:rPr>
        <w:t xml:space="preserve">                      </w:t>
      </w:r>
    </w:p>
    <w:p w:rsidR="00452F27" w:rsidRPr="006663A8" w:rsidRDefault="00452F27" w:rsidP="00CC2EEF">
      <w:pPr>
        <w:pStyle w:val="Titolo1"/>
        <w:tabs>
          <w:tab w:val="clear" w:pos="453"/>
          <w:tab w:val="clear" w:pos="2552"/>
          <w:tab w:val="clear" w:pos="6946"/>
          <w:tab w:val="clear" w:pos="7597"/>
          <w:tab w:val="left" w:pos="142"/>
        </w:tabs>
        <w:rPr>
          <w:rFonts w:ascii="Arial" w:hAnsi="Arial" w:cs="Arial"/>
          <w:u w:val="double"/>
        </w:rPr>
      </w:pPr>
      <w:r w:rsidRPr="00DD3C52">
        <w:rPr>
          <w:rFonts w:ascii="Arial" w:hAnsi="Arial" w:cs="Arial"/>
          <w:sz w:val="22"/>
          <w:szCs w:val="22"/>
        </w:rPr>
        <w:t xml:space="preserve"> </w:t>
      </w:r>
      <w:r w:rsidR="00F14E0E">
        <w:rPr>
          <w:rFonts w:ascii="Arial" w:hAnsi="Arial" w:cs="Arial"/>
          <w:sz w:val="22"/>
          <w:szCs w:val="22"/>
        </w:rPr>
        <w:t xml:space="preserve"> </w:t>
      </w:r>
      <w:r w:rsidR="00AA2319">
        <w:rPr>
          <w:rFonts w:ascii="Arial" w:hAnsi="Arial" w:cs="Arial"/>
          <w:sz w:val="22"/>
          <w:szCs w:val="22"/>
        </w:rPr>
        <w:t>F.to</w:t>
      </w:r>
      <w:proofErr w:type="gramStart"/>
      <w:r w:rsidR="00B54410">
        <w:rPr>
          <w:rFonts w:ascii="Arial" w:hAnsi="Arial" w:cs="Arial"/>
          <w:sz w:val="22"/>
          <w:szCs w:val="22"/>
        </w:rPr>
        <w:t xml:space="preserve"> </w:t>
      </w:r>
      <w:r w:rsidRPr="00DD3C52">
        <w:rPr>
          <w:rFonts w:ascii="Arial" w:hAnsi="Arial" w:cs="Arial"/>
          <w:sz w:val="22"/>
          <w:szCs w:val="22"/>
        </w:rPr>
        <w:t xml:space="preserve"> </w:t>
      </w:r>
      <w:proofErr w:type="gramEnd"/>
      <w:r w:rsidR="00CC2EEF">
        <w:rPr>
          <w:rFonts w:ascii="Arial" w:hAnsi="Arial" w:cs="Arial"/>
          <w:sz w:val="22"/>
          <w:szCs w:val="22"/>
        </w:rPr>
        <w:t>Dott. Cesidio FALCONE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t xml:space="preserv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Si attesta che copia della </w:t>
      </w:r>
      <w:proofErr w:type="spellStart"/>
      <w:r w:rsidRPr="006663A8">
        <w:rPr>
          <w:rFonts w:ascii="Arial" w:hAnsi="Arial" w:cs="Arial"/>
          <w:snapToGrid w:val="0"/>
          <w:sz w:val="24"/>
        </w:rPr>
        <w:t>suestesa</w:t>
      </w:r>
      <w:proofErr w:type="spellEnd"/>
      <w:r w:rsidRPr="006663A8">
        <w:rPr>
          <w:rFonts w:ascii="Arial" w:hAnsi="Arial" w:cs="Arial"/>
          <w:snapToGrid w:val="0"/>
          <w:sz w:val="24"/>
        </w:rPr>
        <w:t xml:space="preserve"> deliberazione </w:t>
      </w:r>
      <w:proofErr w:type="gramStart"/>
      <w:r w:rsidRPr="006663A8">
        <w:rPr>
          <w:rFonts w:ascii="Arial" w:hAnsi="Arial" w:cs="Arial"/>
          <w:snapToGrid w:val="0"/>
          <w:sz w:val="24"/>
        </w:rPr>
        <w:t>viene</w:t>
      </w:r>
      <w:proofErr w:type="gramEnd"/>
      <w:r w:rsidRPr="006663A8">
        <w:rPr>
          <w:rFonts w:ascii="Arial" w:hAnsi="Arial" w:cs="Arial"/>
          <w:snapToGrid w:val="0"/>
          <w:sz w:val="24"/>
        </w:rPr>
        <w:t xml:space="preserve"> pubblicata all’Albo Pretorio Informatico di questo Comune sul sito istituzionale www.comune.bisegna.aq.it per  15 giorni consecutivi a partire dal </w:t>
      </w:r>
      <w:r w:rsidR="00BA3107" w:rsidRPr="0022097C">
        <w:rPr>
          <w:rFonts w:ascii="Arial" w:hAnsi="Arial" w:cs="Arial"/>
          <w:b/>
          <w:snapToGrid w:val="0"/>
          <w:sz w:val="24"/>
        </w:rPr>
        <w:t xml:space="preserve"> </w:t>
      </w:r>
      <w:r w:rsidR="00EB482C">
        <w:rPr>
          <w:rFonts w:ascii="Arial" w:hAnsi="Arial" w:cs="Arial"/>
          <w:b/>
          <w:snapToGrid w:val="0"/>
          <w:sz w:val="24"/>
        </w:rPr>
        <w:t>05/12/23017</w:t>
      </w:r>
      <w:r w:rsidRPr="006663A8">
        <w:rPr>
          <w:rFonts w:ascii="Arial" w:hAnsi="Arial" w:cs="Arial"/>
          <w:snapToGrid w:val="0"/>
          <w:sz w:val="24"/>
        </w:rPr>
        <w:t xml:space="preserve">, ai sensi dell’art.124, comma 1, del </w:t>
      </w:r>
      <w:proofErr w:type="spellStart"/>
      <w:r w:rsidRPr="006663A8">
        <w:rPr>
          <w:rFonts w:ascii="Arial" w:hAnsi="Arial" w:cs="Arial"/>
          <w:snapToGrid w:val="0"/>
          <w:sz w:val="24"/>
        </w:rPr>
        <w:t>D.Lgs.</w:t>
      </w:r>
      <w:proofErr w:type="spellEnd"/>
      <w:r w:rsidRPr="006663A8">
        <w:rPr>
          <w:rFonts w:ascii="Arial" w:hAnsi="Arial" w:cs="Arial"/>
          <w:snapToGrid w:val="0"/>
          <w:sz w:val="24"/>
        </w:rPr>
        <w:t xml:space="preserve"> n.267/2000 ed art.32, comma 1, della L.n.69/2009.</w:t>
      </w:r>
    </w:p>
    <w:p w:rsidR="00452F27" w:rsidRPr="006663A8" w:rsidRDefault="00452F27" w:rsidP="00452F27">
      <w:pPr>
        <w:tabs>
          <w:tab w:val="left" w:pos="453"/>
          <w:tab w:val="left" w:pos="6237"/>
        </w:tabs>
        <w:jc w:val="both"/>
        <w:rPr>
          <w:rFonts w:ascii="Arial" w:hAnsi="Arial" w:cs="Arial"/>
          <w:snapToGrid w:val="0"/>
          <w:sz w:val="24"/>
        </w:rPr>
      </w:pPr>
    </w:p>
    <w:p w:rsidR="00452F27" w:rsidRPr="00EB482C" w:rsidRDefault="00452F27" w:rsidP="00452F27">
      <w:pPr>
        <w:tabs>
          <w:tab w:val="left" w:pos="453"/>
          <w:tab w:val="left" w:pos="6237"/>
        </w:tabs>
        <w:jc w:val="both"/>
        <w:rPr>
          <w:rFonts w:ascii="Arial" w:hAnsi="Arial" w:cs="Arial"/>
          <w:b/>
          <w:snapToGrid w:val="0"/>
          <w:sz w:val="24"/>
        </w:rPr>
      </w:pPr>
      <w:r w:rsidRPr="00DD3C52">
        <w:rPr>
          <w:rFonts w:ascii="Arial" w:hAnsi="Arial" w:cs="Arial"/>
          <w:snapToGrid w:val="0"/>
          <w:sz w:val="24"/>
        </w:rPr>
        <w:t>Bisegna,</w:t>
      </w:r>
      <w:r w:rsidR="00DD3C52" w:rsidRPr="00DD3C52">
        <w:rPr>
          <w:rFonts w:ascii="Arial" w:hAnsi="Arial" w:cs="Arial"/>
          <w:snapToGrid w:val="0"/>
          <w:sz w:val="24"/>
        </w:rPr>
        <w:t xml:space="preserve"> </w:t>
      </w:r>
      <w:r w:rsidR="00EB482C" w:rsidRPr="00EB482C">
        <w:rPr>
          <w:rFonts w:ascii="Arial" w:hAnsi="Arial" w:cs="Arial"/>
          <w:b/>
          <w:snapToGrid w:val="0"/>
          <w:sz w:val="24"/>
        </w:rPr>
        <w:t>05/12/2017</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 xml:space="preserve">SEGRETARIO COMUNALE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00A72158">
        <w:rPr>
          <w:rFonts w:ascii="Arial" w:hAnsi="Arial" w:cs="Arial"/>
          <w:snapToGrid w:val="0"/>
          <w:sz w:val="24"/>
        </w:rPr>
        <w:t xml:space="preserve"> </w:t>
      </w:r>
      <w:r w:rsidRPr="006663A8">
        <w:rPr>
          <w:rFonts w:ascii="Arial" w:hAnsi="Arial" w:cs="Arial"/>
          <w:snapToGrid w:val="0"/>
          <w:sz w:val="24"/>
        </w:rPr>
        <w:t xml:space="preserve">  </w:t>
      </w:r>
      <w:proofErr w:type="gramStart"/>
      <w:r w:rsidRPr="006663A8">
        <w:rPr>
          <w:rFonts w:ascii="Arial" w:hAnsi="Arial" w:cs="Arial"/>
          <w:szCs w:val="24"/>
        </w:rPr>
        <w:t>Dr.</w:t>
      </w:r>
      <w:proofErr w:type="gramEnd"/>
      <w:r w:rsidRPr="006663A8">
        <w:rPr>
          <w:rFonts w:ascii="Arial" w:hAnsi="Arial" w:cs="Arial"/>
          <w:szCs w:val="24"/>
        </w:rPr>
        <w:t xml:space="preserve"> Cesidio FALCONE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_________________________________________________</w:t>
      </w:r>
      <w:r>
        <w:rPr>
          <w:rFonts w:ascii="Arial" w:hAnsi="Arial" w:cs="Arial"/>
          <w:snapToGrid w:val="0"/>
          <w:sz w:val="24"/>
        </w:rPr>
        <w:t>_______________________</w:t>
      </w:r>
    </w:p>
    <w:p w:rsidR="00452F27"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Il sottoscritto Segretario Comunale, visti gli atti d’</w:t>
      </w:r>
      <w:proofErr w:type="gramStart"/>
      <w:r w:rsidRPr="006663A8">
        <w:rPr>
          <w:rFonts w:ascii="Arial" w:hAnsi="Arial" w:cs="Arial"/>
          <w:snapToGrid w:val="0"/>
          <w:sz w:val="24"/>
        </w:rPr>
        <w:t>ufficio</w:t>
      </w:r>
      <w:proofErr w:type="gramEnd"/>
    </w:p>
    <w:p w:rsidR="00452F27" w:rsidRPr="00452F27" w:rsidRDefault="00452F27" w:rsidP="00452F27">
      <w:pPr>
        <w:tabs>
          <w:tab w:val="left" w:pos="453"/>
          <w:tab w:val="left" w:pos="6237"/>
        </w:tabs>
        <w:jc w:val="both"/>
        <w:rPr>
          <w:rFonts w:ascii="Arial" w:hAnsi="Arial" w:cs="Arial"/>
          <w:b/>
          <w:snapToGrid w:val="0"/>
          <w:sz w:val="24"/>
        </w:rPr>
      </w:pPr>
    </w:p>
    <w:p w:rsidR="00452F27" w:rsidRPr="00452F27" w:rsidRDefault="00452F27" w:rsidP="00452F27">
      <w:pPr>
        <w:tabs>
          <w:tab w:val="left" w:pos="453"/>
          <w:tab w:val="left" w:pos="6237"/>
        </w:tabs>
        <w:jc w:val="both"/>
        <w:rPr>
          <w:rFonts w:ascii="Arial" w:hAnsi="Arial" w:cs="Arial"/>
          <w:b/>
          <w:snapToGrid w:val="0"/>
          <w:sz w:val="24"/>
        </w:rPr>
      </w:pPr>
      <w:r w:rsidRPr="00452F27">
        <w:rPr>
          <w:rFonts w:ascii="Arial" w:hAnsi="Arial" w:cs="Arial"/>
          <w:b/>
          <w:snapToGrid w:val="0"/>
          <w:sz w:val="24"/>
        </w:rPr>
        <w:t>ATTESTA</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proofErr w:type="gramStart"/>
      <w:r w:rsidRPr="006663A8">
        <w:rPr>
          <w:rFonts w:ascii="Arial" w:hAnsi="Arial" w:cs="Arial"/>
          <w:snapToGrid w:val="0"/>
          <w:sz w:val="24"/>
        </w:rPr>
        <w:t>che</w:t>
      </w:r>
      <w:proofErr w:type="gramEnd"/>
      <w:r w:rsidRPr="006663A8">
        <w:rPr>
          <w:rFonts w:ascii="Arial" w:hAnsi="Arial" w:cs="Arial"/>
          <w:snapToGrid w:val="0"/>
          <w:sz w:val="24"/>
        </w:rPr>
        <w:t xml:space="preserve"> la presente deliberazione</w:t>
      </w:r>
    </w:p>
    <w:p w:rsidR="00452F27" w:rsidRPr="006663A8" w:rsidRDefault="00452F27" w:rsidP="00452F27">
      <w:pPr>
        <w:tabs>
          <w:tab w:val="left" w:pos="453"/>
          <w:tab w:val="left" w:pos="6237"/>
        </w:tabs>
        <w:jc w:val="both"/>
        <w:rPr>
          <w:rFonts w:ascii="Arial" w:hAnsi="Arial" w:cs="Arial"/>
          <w:snapToGrid w:val="0"/>
          <w:sz w:val="24"/>
        </w:rPr>
      </w:pPr>
    </w:p>
    <w:p w:rsidR="003F6405" w:rsidRDefault="00DD3C52" w:rsidP="00AE3D92">
      <w:pPr>
        <w:numPr>
          <w:ilvl w:val="0"/>
          <w:numId w:val="1"/>
        </w:numPr>
        <w:tabs>
          <w:tab w:val="left" w:pos="453"/>
          <w:tab w:val="left" w:pos="6237"/>
        </w:tabs>
        <w:jc w:val="both"/>
        <w:rPr>
          <w:rFonts w:ascii="Arial" w:hAnsi="Arial" w:cs="Arial"/>
          <w:snapToGrid w:val="0"/>
          <w:sz w:val="24"/>
        </w:rPr>
      </w:pPr>
      <w:r w:rsidRPr="003F6405">
        <w:rPr>
          <w:rFonts w:ascii="Arial" w:hAnsi="Arial" w:cs="Arial"/>
          <w:snapToGrid w:val="0"/>
          <w:sz w:val="24"/>
        </w:rPr>
        <w:t xml:space="preserve"> </w:t>
      </w:r>
      <w:proofErr w:type="gramStart"/>
      <w:r w:rsidR="00452F27" w:rsidRPr="003F6405">
        <w:rPr>
          <w:rFonts w:ascii="Arial" w:hAnsi="Arial" w:cs="Arial"/>
          <w:snapToGrid w:val="0"/>
          <w:sz w:val="24"/>
        </w:rPr>
        <w:t>è</w:t>
      </w:r>
      <w:proofErr w:type="gramEnd"/>
      <w:r w:rsidR="00452F27" w:rsidRPr="003F6405">
        <w:rPr>
          <w:rFonts w:ascii="Arial" w:hAnsi="Arial" w:cs="Arial"/>
          <w:snapToGrid w:val="0"/>
          <w:sz w:val="24"/>
        </w:rPr>
        <w:t xml:space="preserve"> stata dichiarata immediatamente eseguibile il giorno</w:t>
      </w:r>
      <w:r w:rsidR="0094145E" w:rsidRPr="003F6405">
        <w:rPr>
          <w:rFonts w:ascii="Arial" w:hAnsi="Arial" w:cs="Arial"/>
          <w:snapToGrid w:val="0"/>
          <w:sz w:val="24"/>
        </w:rPr>
        <w:t xml:space="preserve"> </w:t>
      </w:r>
      <w:r w:rsidR="00EB482C" w:rsidRPr="00EB482C">
        <w:rPr>
          <w:rFonts w:ascii="Arial" w:hAnsi="Arial" w:cs="Arial"/>
          <w:b/>
          <w:snapToGrid w:val="0"/>
          <w:sz w:val="24"/>
        </w:rPr>
        <w:t>01/12/2017</w:t>
      </w:r>
      <w:r w:rsidR="0094145E" w:rsidRPr="003F6405">
        <w:rPr>
          <w:rFonts w:ascii="Arial" w:hAnsi="Arial" w:cs="Arial"/>
          <w:snapToGrid w:val="0"/>
          <w:sz w:val="24"/>
        </w:rPr>
        <w:t xml:space="preserve"> </w:t>
      </w:r>
    </w:p>
    <w:p w:rsidR="00452F27" w:rsidRPr="003F6405" w:rsidRDefault="00DD3C52" w:rsidP="00AE3D92">
      <w:pPr>
        <w:numPr>
          <w:ilvl w:val="0"/>
          <w:numId w:val="1"/>
        </w:numPr>
        <w:tabs>
          <w:tab w:val="left" w:pos="453"/>
          <w:tab w:val="left" w:pos="6237"/>
        </w:tabs>
        <w:jc w:val="both"/>
        <w:rPr>
          <w:rFonts w:ascii="Arial" w:hAnsi="Arial" w:cs="Arial"/>
          <w:snapToGrid w:val="0"/>
          <w:sz w:val="24"/>
        </w:rPr>
      </w:pPr>
      <w:r w:rsidRPr="003F6405">
        <w:rPr>
          <w:rFonts w:ascii="Arial" w:hAnsi="Arial" w:cs="Arial"/>
          <w:snapToGrid w:val="0"/>
          <w:sz w:val="24"/>
        </w:rPr>
        <w:t>(</w:t>
      </w:r>
      <w:r w:rsidR="00452F27" w:rsidRPr="003F6405">
        <w:rPr>
          <w:rFonts w:ascii="Arial" w:hAnsi="Arial" w:cs="Arial"/>
          <w:snapToGrid w:val="0"/>
          <w:sz w:val="24"/>
        </w:rPr>
        <w:t xml:space="preserve">art.134, co.4 </w:t>
      </w:r>
      <w:proofErr w:type="spellStart"/>
      <w:r w:rsidR="00452F27" w:rsidRPr="003F6405">
        <w:rPr>
          <w:rFonts w:ascii="Arial" w:hAnsi="Arial" w:cs="Arial"/>
          <w:snapToGrid w:val="0"/>
          <w:sz w:val="24"/>
        </w:rPr>
        <w:t>D.Lgs.</w:t>
      </w:r>
      <w:proofErr w:type="spellEnd"/>
      <w:r w:rsidR="00452F27" w:rsidRPr="003F6405">
        <w:rPr>
          <w:rFonts w:ascii="Arial" w:hAnsi="Arial" w:cs="Arial"/>
          <w:snapToGrid w:val="0"/>
          <w:sz w:val="24"/>
        </w:rPr>
        <w:t xml:space="preserve"> 267/2000); </w:t>
      </w:r>
    </w:p>
    <w:p w:rsidR="00452F27" w:rsidRPr="006663A8" w:rsidRDefault="00DD3C52" w:rsidP="00DD3C52">
      <w:pPr>
        <w:numPr>
          <w:ilvl w:val="0"/>
          <w:numId w:val="1"/>
        </w:numPr>
        <w:tabs>
          <w:tab w:val="left" w:pos="453"/>
          <w:tab w:val="left" w:pos="6237"/>
        </w:tabs>
        <w:jc w:val="both"/>
        <w:rPr>
          <w:rFonts w:ascii="Arial" w:hAnsi="Arial" w:cs="Arial"/>
          <w:snapToGrid w:val="0"/>
          <w:sz w:val="24"/>
        </w:rPr>
      </w:pPr>
      <w:r>
        <w:rPr>
          <w:rFonts w:ascii="Arial" w:hAnsi="Arial" w:cs="Arial"/>
          <w:snapToGrid w:val="0"/>
          <w:sz w:val="24"/>
        </w:rPr>
        <w:t xml:space="preserve"> </w:t>
      </w:r>
      <w:proofErr w:type="gramStart"/>
      <w:r w:rsidR="00452F27" w:rsidRPr="006663A8">
        <w:rPr>
          <w:rFonts w:ascii="Arial" w:hAnsi="Arial" w:cs="Arial"/>
          <w:snapToGrid w:val="0"/>
          <w:sz w:val="24"/>
        </w:rPr>
        <w:t>è</w:t>
      </w:r>
      <w:proofErr w:type="gramEnd"/>
      <w:r w:rsidR="00452F27" w:rsidRPr="006663A8">
        <w:rPr>
          <w:rFonts w:ascii="Arial" w:hAnsi="Arial" w:cs="Arial"/>
          <w:snapToGrid w:val="0"/>
          <w:sz w:val="24"/>
        </w:rPr>
        <w:t xml:space="preserve"> divenuta esecutiva il giorno_____________</w:t>
      </w:r>
      <w:r>
        <w:rPr>
          <w:rFonts w:ascii="Arial" w:hAnsi="Arial" w:cs="Arial"/>
          <w:snapToGrid w:val="0"/>
          <w:sz w:val="24"/>
        </w:rPr>
        <w:t xml:space="preserve">_____, perché decorsi 10 giorni </w:t>
      </w:r>
      <w:r w:rsidR="00452F27" w:rsidRPr="006663A8">
        <w:rPr>
          <w:rFonts w:ascii="Arial" w:hAnsi="Arial" w:cs="Arial"/>
          <w:snapToGrid w:val="0"/>
          <w:sz w:val="24"/>
        </w:rPr>
        <w:t>consecutivi dalla pubblicazione (art.134, co.3 D.Lgs.267/2000).</w:t>
      </w:r>
    </w:p>
    <w:p w:rsidR="00DD3C52" w:rsidRDefault="00DD3C52"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Bisegna,</w:t>
      </w:r>
      <w:r w:rsidR="00AF1A30">
        <w:rPr>
          <w:rFonts w:ascii="Arial" w:hAnsi="Arial" w:cs="Arial"/>
          <w:snapToGrid w:val="0"/>
          <w:sz w:val="24"/>
        </w:rPr>
        <w:t xml:space="preserve"> </w:t>
      </w:r>
      <w:r w:rsidR="00EB482C">
        <w:rPr>
          <w:rFonts w:ascii="Arial" w:hAnsi="Arial" w:cs="Arial"/>
          <w:snapToGrid w:val="0"/>
          <w:sz w:val="24"/>
        </w:rPr>
        <w:t>05/12/2017</w:t>
      </w:r>
      <w:proofErr w:type="gramStart"/>
      <w:r w:rsidRPr="006663A8">
        <w:rPr>
          <w:rFonts w:ascii="Arial" w:hAnsi="Arial" w:cs="Arial"/>
          <w:snapToGrid w:val="0"/>
          <w:sz w:val="24"/>
        </w:rPr>
        <w:t xml:space="preserve">                                           </w:t>
      </w:r>
      <w:proofErr w:type="gramEnd"/>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SEGRETARIO COMUNALE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sidR="00AA2319">
        <w:rPr>
          <w:rFonts w:ascii="Arial" w:hAnsi="Arial" w:cs="Arial"/>
          <w:snapToGrid w:val="0"/>
          <w:sz w:val="24"/>
        </w:rPr>
        <w:t>F.to</w:t>
      </w:r>
      <w:proofErr w:type="gramStart"/>
      <w:r w:rsidRPr="006663A8">
        <w:rPr>
          <w:rFonts w:ascii="Arial" w:hAnsi="Arial" w:cs="Arial"/>
          <w:snapToGrid w:val="0"/>
          <w:sz w:val="24"/>
        </w:rPr>
        <w:t xml:space="preserve">  </w:t>
      </w:r>
      <w:proofErr w:type="gramEnd"/>
      <w:r w:rsidRPr="006663A8">
        <w:rPr>
          <w:rFonts w:ascii="Arial" w:hAnsi="Arial" w:cs="Arial"/>
          <w:szCs w:val="24"/>
        </w:rPr>
        <w:t xml:space="preserve">Dr. </w:t>
      </w:r>
      <w:r w:rsidRPr="006663A8">
        <w:rPr>
          <w:rFonts w:ascii="Arial" w:hAnsi="Arial" w:cs="Arial"/>
        </w:rPr>
        <w:t xml:space="preserve">  </w:t>
      </w:r>
      <w:r w:rsidRPr="006663A8">
        <w:rPr>
          <w:rFonts w:ascii="Arial" w:hAnsi="Arial" w:cs="Arial"/>
          <w:szCs w:val="24"/>
        </w:rPr>
        <w:t xml:space="preserve">Cesidio FALCONE                                                                      </w:t>
      </w:r>
    </w:p>
    <w:p w:rsidR="00DD3C52" w:rsidRDefault="00DD3C52" w:rsidP="00452F27">
      <w:pPr>
        <w:tabs>
          <w:tab w:val="left" w:pos="453"/>
          <w:tab w:val="left" w:pos="6237"/>
        </w:tabs>
        <w:jc w:val="both"/>
        <w:rPr>
          <w:rFonts w:ascii="Arial" w:hAnsi="Arial" w:cs="Arial"/>
        </w:rPr>
      </w:pPr>
    </w:p>
    <w:p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TECNICA.</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Per quanto concerne la regolarità tecnica, ai sensi dell’art. </w:t>
      </w:r>
      <w:proofErr w:type="gramStart"/>
      <w:r w:rsidRPr="006663A8">
        <w:rPr>
          <w:rFonts w:ascii="Arial" w:hAnsi="Arial" w:cs="Arial"/>
          <w:snapToGrid w:val="0"/>
          <w:sz w:val="24"/>
        </w:rPr>
        <w:t>49 comma 1°</w:t>
      </w:r>
      <w:proofErr w:type="gramEnd"/>
      <w:r w:rsidRPr="006663A8">
        <w:rPr>
          <w:rFonts w:ascii="Arial" w:hAnsi="Arial" w:cs="Arial"/>
          <w:snapToGrid w:val="0"/>
          <w:sz w:val="24"/>
        </w:rPr>
        <w:t xml:space="preserve"> del T.U.E.L. 267/2000, si esprime parere FAVOREVOLE.</w:t>
      </w:r>
    </w:p>
    <w:p w:rsidR="00452F27" w:rsidRPr="006663A8" w:rsidRDefault="00452F27" w:rsidP="00452F27">
      <w:pPr>
        <w:tabs>
          <w:tab w:val="left" w:pos="453"/>
          <w:tab w:val="left" w:pos="6237"/>
        </w:tabs>
        <w:jc w:val="right"/>
        <w:rPr>
          <w:rFonts w:ascii="Arial" w:hAnsi="Arial" w:cs="Arial"/>
          <w:sz w:val="24"/>
        </w:rPr>
      </w:pPr>
      <w:r w:rsidRPr="006663A8">
        <w:rPr>
          <w:rFonts w:ascii="Arial" w:hAnsi="Arial" w:cs="Arial"/>
          <w:snapToGrid w:val="0"/>
          <w:sz w:val="24"/>
        </w:rPr>
        <w:t xml:space="preserve"> </w:t>
      </w:r>
      <w:bookmarkStart w:id="4" w:name="Elenco5"/>
      <w:r w:rsidR="00AA2319">
        <w:rPr>
          <w:rFonts w:ascii="Arial" w:hAnsi="Arial" w:cs="Arial"/>
          <w:snapToGrid w:val="0"/>
          <w:sz w:val="24"/>
        </w:rPr>
        <w:fldChar w:fldCharType="begin">
          <w:ffData>
            <w:name w:val="Elenco5"/>
            <w:enabled/>
            <w:calcOnExit w:val="0"/>
            <w:ddList>
              <w:listEntry w:val="F.to IL RESPONSABILE DEL SERVIZIO "/>
              <w:listEntry w:val="IL RESPONSABILE DEL SERVIZIO"/>
              <w:listEntry w:val="IL RESPONSABILE DEL SERVIZIO INTERESSATO"/>
            </w:ddList>
          </w:ffData>
        </w:fldChar>
      </w:r>
      <w:r w:rsidR="00AA2319">
        <w:rPr>
          <w:rFonts w:ascii="Arial" w:hAnsi="Arial" w:cs="Arial"/>
          <w:snapToGrid w:val="0"/>
          <w:sz w:val="24"/>
        </w:rPr>
        <w:instrText xml:space="preserve"> FORMDROPDOWN </w:instrText>
      </w:r>
      <w:r w:rsidR="00AA2319">
        <w:rPr>
          <w:rFonts w:ascii="Arial" w:hAnsi="Arial" w:cs="Arial"/>
          <w:snapToGrid w:val="0"/>
          <w:sz w:val="24"/>
        </w:rPr>
      </w:r>
      <w:r w:rsidR="00AA2319">
        <w:rPr>
          <w:rFonts w:ascii="Arial" w:hAnsi="Arial" w:cs="Arial"/>
          <w:snapToGrid w:val="0"/>
          <w:sz w:val="24"/>
        </w:rPr>
        <w:fldChar w:fldCharType="end"/>
      </w:r>
      <w:bookmarkEnd w:id="4"/>
    </w:p>
    <w:p w:rsidR="00452F27" w:rsidRPr="006663A8" w:rsidRDefault="00452F27" w:rsidP="00452F27">
      <w:pPr>
        <w:tabs>
          <w:tab w:val="left" w:pos="453"/>
          <w:tab w:val="left" w:pos="6237"/>
        </w:tabs>
        <w:ind w:left="360"/>
        <w:rPr>
          <w:rFonts w:ascii="Arial" w:hAnsi="Arial" w:cs="Arial"/>
          <w:sz w:val="24"/>
        </w:rPr>
      </w:pPr>
    </w:p>
    <w:p w:rsidR="00DD3C52" w:rsidRDefault="00DD3C52" w:rsidP="00452F27">
      <w:pPr>
        <w:tabs>
          <w:tab w:val="left" w:pos="453"/>
          <w:tab w:val="left" w:pos="6237"/>
        </w:tabs>
        <w:jc w:val="both"/>
        <w:rPr>
          <w:rFonts w:ascii="Arial" w:hAnsi="Arial" w:cs="Arial"/>
          <w:b/>
          <w:snapToGrid w:val="0"/>
          <w:sz w:val="24"/>
        </w:rPr>
      </w:pPr>
    </w:p>
    <w:p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CONTABILE.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Per quanto concerne la regolarità contabile, ai sensi dell’art. </w:t>
      </w:r>
      <w:proofErr w:type="gramStart"/>
      <w:r w:rsidRPr="006663A8">
        <w:rPr>
          <w:rFonts w:ascii="Arial" w:hAnsi="Arial" w:cs="Arial"/>
          <w:snapToGrid w:val="0"/>
          <w:sz w:val="24"/>
        </w:rPr>
        <w:t>49 comma 1°</w:t>
      </w:r>
      <w:proofErr w:type="gramEnd"/>
      <w:r w:rsidRPr="006663A8">
        <w:rPr>
          <w:rFonts w:ascii="Arial" w:hAnsi="Arial" w:cs="Arial"/>
          <w:snapToGrid w:val="0"/>
          <w:sz w:val="24"/>
        </w:rPr>
        <w:t xml:space="preserve"> del T.U.E.L. 267/2000,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Si esprime parere FAVOREVOLE.</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AA2319" w:rsidP="00452F27">
      <w:pPr>
        <w:tabs>
          <w:tab w:val="left" w:pos="453"/>
          <w:tab w:val="left" w:pos="6237"/>
        </w:tabs>
        <w:jc w:val="right"/>
        <w:rPr>
          <w:rFonts w:ascii="Arial" w:hAnsi="Arial" w:cs="Arial"/>
          <w:sz w:val="24"/>
        </w:rPr>
      </w:pPr>
      <w:r>
        <w:rPr>
          <w:rFonts w:ascii="Arial" w:hAnsi="Arial" w:cs="Arial"/>
          <w:snapToGrid w:val="0"/>
          <w:sz w:val="24"/>
        </w:rPr>
        <w:fldChar w:fldCharType="begin">
          <w:ffData>
            <w:name w:val=""/>
            <w:enabled/>
            <w:calcOnExit w:val="0"/>
            <w:ddList>
              <w:listEntry w:val="F.to IL RESPONSABILE DEL SERVIZIO "/>
              <w:listEntry w:val="IL RESPONSABILE DEL SERVIZIO"/>
              <w:listEntry w:val="IL RESPONSABILE DEL SERVIZIO INTERESSATO"/>
            </w:ddList>
          </w:ffData>
        </w:fldChar>
      </w:r>
      <w:r>
        <w:rPr>
          <w:rFonts w:ascii="Arial" w:hAnsi="Arial" w:cs="Arial"/>
          <w:snapToGrid w:val="0"/>
          <w:sz w:val="24"/>
        </w:rPr>
        <w:instrText xml:space="preserve"> FORMDROPDOWN </w:instrText>
      </w:r>
      <w:r>
        <w:rPr>
          <w:rFonts w:ascii="Arial" w:hAnsi="Arial" w:cs="Arial"/>
          <w:snapToGrid w:val="0"/>
          <w:sz w:val="24"/>
        </w:rPr>
      </w:r>
      <w:r>
        <w:rPr>
          <w:rFonts w:ascii="Arial" w:hAnsi="Arial" w:cs="Arial"/>
          <w:snapToGrid w:val="0"/>
          <w:sz w:val="24"/>
        </w:rPr>
        <w:fldChar w:fldCharType="end"/>
      </w:r>
    </w:p>
    <w:p w:rsidR="00AA2319" w:rsidRDefault="00452F27" w:rsidP="00452F27">
      <w:pPr>
        <w:pBdr>
          <w:bottom w:val="single" w:sz="4" w:space="1" w:color="auto"/>
        </w:pBdr>
        <w:tabs>
          <w:tab w:val="left" w:pos="453"/>
          <w:tab w:val="left" w:pos="6237"/>
        </w:tabs>
        <w:jc w:val="both"/>
        <w:rPr>
          <w:rFonts w:ascii="Arial" w:hAnsi="Arial" w:cs="Arial"/>
          <w:b/>
          <w:snapToGrid w:val="0"/>
          <w:sz w:val="24"/>
        </w:rPr>
      </w:pPr>
      <w:r w:rsidRPr="006663A8">
        <w:rPr>
          <w:rFonts w:ascii="Arial" w:hAnsi="Arial" w:cs="Arial"/>
          <w:b/>
          <w:snapToGrid w:val="0"/>
          <w:sz w:val="24"/>
        </w:rPr>
        <w:t xml:space="preserve"> </w:t>
      </w:r>
    </w:p>
    <w:p w:rsidR="00AA2319" w:rsidRDefault="00AA2319" w:rsidP="00AA2319">
      <w:pPr>
        <w:rPr>
          <w:rFonts w:ascii="Arial" w:hAnsi="Arial" w:cs="Arial"/>
          <w:sz w:val="24"/>
        </w:rPr>
      </w:pPr>
      <w:r>
        <w:rPr>
          <w:rFonts w:ascii="Arial" w:hAnsi="Arial" w:cs="Arial"/>
          <w:sz w:val="24"/>
        </w:rPr>
        <w:t xml:space="preserve">E’ COPIA CONFORME ALL’ORIGINALE </w:t>
      </w:r>
    </w:p>
    <w:p w:rsidR="00AA2319" w:rsidRPr="00AA2319" w:rsidRDefault="00AA2319" w:rsidP="00AA2319">
      <w:pPr>
        <w:rPr>
          <w:rFonts w:ascii="Arial" w:hAnsi="Arial" w:cs="Arial"/>
          <w:sz w:val="24"/>
        </w:rPr>
      </w:pPr>
    </w:p>
    <w:p w:rsidR="00AA2319" w:rsidRPr="00AA2319" w:rsidRDefault="00AA2319" w:rsidP="00AA2319">
      <w:pPr>
        <w:rPr>
          <w:rFonts w:ascii="Arial" w:hAnsi="Arial" w:cs="Arial"/>
          <w:sz w:val="24"/>
        </w:rPr>
      </w:pPr>
    </w:p>
    <w:p w:rsidR="00AA2319" w:rsidRDefault="00AA2319" w:rsidP="00AA2319">
      <w:pPr>
        <w:rPr>
          <w:rFonts w:ascii="Arial" w:hAnsi="Arial" w:cs="Arial"/>
          <w:sz w:val="24"/>
        </w:rPr>
      </w:pPr>
    </w:p>
    <w:p w:rsidR="00A72158" w:rsidRDefault="00AA2319" w:rsidP="00AA2319">
      <w:pPr>
        <w:tabs>
          <w:tab w:val="left" w:pos="5340"/>
        </w:tabs>
        <w:rPr>
          <w:rFonts w:ascii="Arial" w:hAnsi="Arial" w:cs="Arial"/>
          <w:sz w:val="24"/>
        </w:rPr>
      </w:pPr>
      <w:r>
        <w:rPr>
          <w:rFonts w:ascii="Arial" w:hAnsi="Arial" w:cs="Arial"/>
          <w:sz w:val="24"/>
        </w:rPr>
        <w:tab/>
      </w:r>
    </w:p>
    <w:p w:rsidR="00AA2319" w:rsidRPr="006663A8" w:rsidRDefault="00AA2319" w:rsidP="00AA2319">
      <w:pPr>
        <w:tabs>
          <w:tab w:val="left" w:pos="453"/>
          <w:tab w:val="left" w:pos="6237"/>
        </w:tabs>
        <w:jc w:val="both"/>
        <w:rPr>
          <w:rFonts w:ascii="Arial" w:hAnsi="Arial" w:cs="Arial"/>
          <w:snapToGrid w:val="0"/>
          <w:sz w:val="24"/>
        </w:rPr>
      </w:pPr>
      <w:r w:rsidRPr="006663A8">
        <w:rPr>
          <w:rFonts w:ascii="Arial" w:hAnsi="Arial" w:cs="Arial"/>
          <w:snapToGrid w:val="0"/>
          <w:sz w:val="24"/>
        </w:rPr>
        <w:t>Bisegna,</w:t>
      </w:r>
      <w:r>
        <w:rPr>
          <w:rFonts w:ascii="Arial" w:hAnsi="Arial" w:cs="Arial"/>
          <w:snapToGrid w:val="0"/>
          <w:sz w:val="24"/>
        </w:rPr>
        <w:t xml:space="preserve"> 05/12/2017</w:t>
      </w:r>
      <w:proofErr w:type="gramStart"/>
      <w:r w:rsidRPr="006663A8">
        <w:rPr>
          <w:rFonts w:ascii="Arial" w:hAnsi="Arial" w:cs="Arial"/>
          <w:snapToGrid w:val="0"/>
          <w:sz w:val="24"/>
        </w:rPr>
        <w:t xml:space="preserve">                                           </w:t>
      </w:r>
      <w:proofErr w:type="gramEnd"/>
    </w:p>
    <w:p w:rsidR="00AA2319" w:rsidRPr="006663A8" w:rsidRDefault="00AA2319" w:rsidP="00AA2319">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SEGRETARIO COMUNALE</w:t>
      </w:r>
    </w:p>
    <w:p w:rsidR="00AA2319" w:rsidRPr="006663A8" w:rsidRDefault="00AA2319" w:rsidP="00AA2319">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proofErr w:type="gramStart"/>
      <w:r w:rsidRPr="006663A8">
        <w:rPr>
          <w:rFonts w:ascii="Arial" w:hAnsi="Arial" w:cs="Arial"/>
          <w:szCs w:val="24"/>
        </w:rPr>
        <w:t>Dr.</w:t>
      </w:r>
      <w:proofErr w:type="gramEnd"/>
      <w:r w:rsidRPr="006663A8">
        <w:rPr>
          <w:rFonts w:ascii="Arial" w:hAnsi="Arial" w:cs="Arial"/>
          <w:szCs w:val="24"/>
        </w:rPr>
        <w:t xml:space="preserve"> </w:t>
      </w:r>
      <w:r w:rsidRPr="006663A8">
        <w:rPr>
          <w:rFonts w:ascii="Arial" w:hAnsi="Arial" w:cs="Arial"/>
        </w:rPr>
        <w:t xml:space="preserve">  </w:t>
      </w:r>
      <w:r w:rsidRPr="006663A8">
        <w:rPr>
          <w:rFonts w:ascii="Arial" w:hAnsi="Arial" w:cs="Arial"/>
          <w:szCs w:val="24"/>
        </w:rPr>
        <w:t xml:space="preserve">Cesidio FALCONE                                                                      </w:t>
      </w:r>
    </w:p>
    <w:p w:rsidR="00AA2319" w:rsidRPr="00AA2319" w:rsidRDefault="00AA2319" w:rsidP="00AA2319">
      <w:pPr>
        <w:tabs>
          <w:tab w:val="left" w:pos="5340"/>
        </w:tabs>
        <w:rPr>
          <w:rFonts w:ascii="Arial" w:hAnsi="Arial" w:cs="Arial"/>
          <w:sz w:val="24"/>
        </w:rPr>
      </w:pPr>
    </w:p>
    <w:sectPr w:rsidR="00AA2319" w:rsidRPr="00AA2319" w:rsidSect="00606A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Tunga">
    <w:panose1 w:val="020B0502040204020203"/>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Monotype Sort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bullet"/>
      <w:lvlText w:val="-"/>
      <w:lvlJc w:val="left"/>
      <w:pPr>
        <w:tabs>
          <w:tab w:val="num" w:pos="720"/>
        </w:tabs>
        <w:ind w:left="720" w:hanging="360"/>
      </w:pPr>
      <w:rPr>
        <w:rFonts w:ascii="Times New Roman" w:hAnsi="Times New Roman" w:cs="Times New Roman"/>
        <w:i w:val="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440"/>
        </w:tabs>
        <w:ind w:left="1440" w:hanging="360"/>
      </w:pPr>
      <w:rPr>
        <w:rFonts w:ascii="Symbol" w:hAnsi="Symbol" w:cs="Symbol"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Symbol" w:hAnsi="Symbol" w:cs="Symbol" w:hint="default"/>
        <w:sz w:val="20"/>
      </w:rPr>
    </w:lvl>
    <w:lvl w:ilvl="5">
      <w:start w:val="1"/>
      <w:numFmt w:val="bullet"/>
      <w:lvlText w:val=""/>
      <w:lvlJc w:val="left"/>
      <w:pPr>
        <w:tabs>
          <w:tab w:val="num" w:pos="2520"/>
        </w:tabs>
        <w:ind w:left="2520" w:hanging="360"/>
      </w:pPr>
      <w:rPr>
        <w:rFonts w:ascii="Symbol" w:hAnsi="Symbol" w:cs="Symbol"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Symbol" w:hAnsi="Symbol" w:cs="Symbol" w:hint="default"/>
        <w:sz w:val="20"/>
      </w:rPr>
    </w:lvl>
    <w:lvl w:ilvl="8">
      <w:start w:val="1"/>
      <w:numFmt w:val="bullet"/>
      <w:lvlText w:val=""/>
      <w:lvlJc w:val="left"/>
      <w:pPr>
        <w:tabs>
          <w:tab w:val="num" w:pos="3600"/>
        </w:tabs>
        <w:ind w:left="3600" w:hanging="360"/>
      </w:pPr>
      <w:rPr>
        <w:rFonts w:ascii="Symbol" w:hAnsi="Symbol" w:cs="Symbol" w:hint="default"/>
        <w:sz w:val="20"/>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cs="Wingdings" w:hint="default"/>
        <w:sz w:val="28"/>
        <w:szCs w:val="28"/>
      </w:rPr>
    </w:lvl>
    <w:lvl w:ilvl="1">
      <w:start w:val="1"/>
      <w:numFmt w:val="bullet"/>
      <w:lvlText w:val="◦"/>
      <w:lvlJc w:val="left"/>
      <w:pPr>
        <w:tabs>
          <w:tab w:val="num" w:pos="1440"/>
        </w:tabs>
        <w:ind w:left="1440" w:hanging="360"/>
      </w:pPr>
      <w:rPr>
        <w:rFonts w:ascii="OpenSymbol" w:hAnsi="OpenSymbol" w:cs="Courier New" w:hint="default"/>
      </w:rPr>
    </w:lvl>
    <w:lvl w:ilvl="2">
      <w:start w:val="1"/>
      <w:numFmt w:val="bullet"/>
      <w:lvlText w:val="▪"/>
      <w:lvlJc w:val="left"/>
      <w:pPr>
        <w:tabs>
          <w:tab w:val="num" w:pos="1800"/>
        </w:tabs>
        <w:ind w:left="1800" w:hanging="360"/>
      </w:pPr>
      <w:rPr>
        <w:rFonts w:ascii="OpenSymbol" w:hAnsi="OpenSymbol" w:cs="Courier New" w:hint="default"/>
      </w:rPr>
    </w:lvl>
    <w:lvl w:ilvl="3">
      <w:start w:val="1"/>
      <w:numFmt w:val="bullet"/>
      <w:lvlText w:val=""/>
      <w:lvlJc w:val="left"/>
      <w:pPr>
        <w:tabs>
          <w:tab w:val="num" w:pos="2160"/>
        </w:tabs>
        <w:ind w:left="2160" w:hanging="360"/>
      </w:pPr>
      <w:rPr>
        <w:rFonts w:ascii="Symbol" w:hAnsi="Symbol" w:cs="Wingdings" w:hint="default"/>
        <w:sz w:val="28"/>
        <w:szCs w:val="28"/>
      </w:rPr>
    </w:lvl>
    <w:lvl w:ilvl="4">
      <w:start w:val="1"/>
      <w:numFmt w:val="bullet"/>
      <w:lvlText w:val="◦"/>
      <w:lvlJc w:val="left"/>
      <w:pPr>
        <w:tabs>
          <w:tab w:val="num" w:pos="2520"/>
        </w:tabs>
        <w:ind w:left="2520" w:hanging="360"/>
      </w:pPr>
      <w:rPr>
        <w:rFonts w:ascii="OpenSymbol" w:hAnsi="OpenSymbol" w:cs="Courier New" w:hint="default"/>
      </w:rPr>
    </w:lvl>
    <w:lvl w:ilvl="5">
      <w:start w:val="1"/>
      <w:numFmt w:val="bullet"/>
      <w:lvlText w:val="▪"/>
      <w:lvlJc w:val="left"/>
      <w:pPr>
        <w:tabs>
          <w:tab w:val="num" w:pos="2880"/>
        </w:tabs>
        <w:ind w:left="2880" w:hanging="360"/>
      </w:pPr>
      <w:rPr>
        <w:rFonts w:ascii="OpenSymbol" w:hAnsi="OpenSymbol" w:cs="Courier New" w:hint="default"/>
      </w:rPr>
    </w:lvl>
    <w:lvl w:ilvl="6">
      <w:start w:val="1"/>
      <w:numFmt w:val="bullet"/>
      <w:lvlText w:val=""/>
      <w:lvlJc w:val="left"/>
      <w:pPr>
        <w:tabs>
          <w:tab w:val="num" w:pos="3240"/>
        </w:tabs>
        <w:ind w:left="3240" w:hanging="360"/>
      </w:pPr>
      <w:rPr>
        <w:rFonts w:ascii="Symbol" w:hAnsi="Symbol" w:cs="Wingdings" w:hint="default"/>
        <w:sz w:val="28"/>
        <w:szCs w:val="28"/>
      </w:rPr>
    </w:lvl>
    <w:lvl w:ilvl="7">
      <w:start w:val="1"/>
      <w:numFmt w:val="bullet"/>
      <w:lvlText w:val="◦"/>
      <w:lvlJc w:val="left"/>
      <w:pPr>
        <w:tabs>
          <w:tab w:val="num" w:pos="3600"/>
        </w:tabs>
        <w:ind w:left="3600" w:hanging="360"/>
      </w:pPr>
      <w:rPr>
        <w:rFonts w:ascii="OpenSymbol" w:hAnsi="OpenSymbol" w:cs="Courier New" w:hint="default"/>
      </w:rPr>
    </w:lvl>
    <w:lvl w:ilvl="8">
      <w:start w:val="1"/>
      <w:numFmt w:val="bullet"/>
      <w:lvlText w:val="▪"/>
      <w:lvlJc w:val="left"/>
      <w:pPr>
        <w:tabs>
          <w:tab w:val="num" w:pos="3960"/>
        </w:tabs>
        <w:ind w:left="3960" w:hanging="360"/>
      </w:pPr>
      <w:rPr>
        <w:rFonts w:ascii="OpenSymbol" w:hAnsi="OpenSymbol" w:cs="Courier New" w:hint="default"/>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unga" w:hAnsi="Tunga" w:cs="Symbol" w:hint="default"/>
        <w:sz w:val="20"/>
      </w:rPr>
    </w:lvl>
  </w:abstractNum>
  <w:abstractNum w:abstractNumId="4">
    <w:nsid w:val="0E3D61C7"/>
    <w:multiLevelType w:val="hybridMultilevel"/>
    <w:tmpl w:val="BCE2D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1278B2"/>
    <w:multiLevelType w:val="hybridMultilevel"/>
    <w:tmpl w:val="4A7605B0"/>
    <w:lvl w:ilvl="0" w:tplc="00588120">
      <w:start w:val="3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014457"/>
    <w:multiLevelType w:val="singleLevel"/>
    <w:tmpl w:val="0410000F"/>
    <w:lvl w:ilvl="0">
      <w:start w:val="1"/>
      <w:numFmt w:val="decimal"/>
      <w:lvlText w:val="%1."/>
      <w:lvlJc w:val="left"/>
      <w:pPr>
        <w:tabs>
          <w:tab w:val="num" w:pos="360"/>
        </w:tabs>
        <w:ind w:left="360" w:hanging="360"/>
      </w:pPr>
      <w:rPr>
        <w:rFonts w:cs="Times New Roman"/>
      </w:rPr>
    </w:lvl>
  </w:abstractNum>
  <w:abstractNum w:abstractNumId="7">
    <w:nsid w:val="29282E1E"/>
    <w:multiLevelType w:val="hybridMultilevel"/>
    <w:tmpl w:val="0C4AB006"/>
    <w:lvl w:ilvl="0" w:tplc="04100001">
      <w:start w:val="1"/>
      <w:numFmt w:val="bullet"/>
      <w:lvlText w:val=""/>
      <w:lvlJc w:val="left"/>
      <w:pPr>
        <w:ind w:left="1485" w:hanging="360"/>
      </w:pPr>
      <w:rPr>
        <w:rFonts w:ascii="Symbol" w:hAnsi="Symbol" w:hint="default"/>
      </w:rPr>
    </w:lvl>
    <w:lvl w:ilvl="1" w:tplc="04100003">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8">
    <w:nsid w:val="2AF36C0E"/>
    <w:multiLevelType w:val="hybridMultilevel"/>
    <w:tmpl w:val="356271E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nsid w:val="333404B5"/>
    <w:multiLevelType w:val="singleLevel"/>
    <w:tmpl w:val="D04A5D68"/>
    <w:lvl w:ilvl="0">
      <w:start w:val="1"/>
      <w:numFmt w:val="upperRoman"/>
      <w:pStyle w:val="Elenco1"/>
      <w:lvlText w:val="%1."/>
      <w:lvlJc w:val="left"/>
      <w:pPr>
        <w:tabs>
          <w:tab w:val="num" w:pos="720"/>
        </w:tabs>
        <w:ind w:left="720" w:hanging="720"/>
      </w:pPr>
      <w:rPr>
        <w:rFonts w:cs="Times New Roman"/>
        <w:b/>
        <w:bCs/>
        <w:i w:val="0"/>
        <w:iCs w:val="0"/>
      </w:rPr>
    </w:lvl>
  </w:abstractNum>
  <w:abstractNum w:abstractNumId="10">
    <w:nsid w:val="3C541E99"/>
    <w:multiLevelType w:val="hybridMultilevel"/>
    <w:tmpl w:val="F16A073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nsid w:val="4590572F"/>
    <w:multiLevelType w:val="hybridMultilevel"/>
    <w:tmpl w:val="043E41FE"/>
    <w:lvl w:ilvl="0" w:tplc="454A75A0">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B9D7C1A"/>
    <w:multiLevelType w:val="hybridMultilevel"/>
    <w:tmpl w:val="9294D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E6C3E33"/>
    <w:multiLevelType w:val="hybridMultilevel"/>
    <w:tmpl w:val="BC0215F6"/>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52E734C6"/>
    <w:multiLevelType w:val="hybridMultilevel"/>
    <w:tmpl w:val="B052EDB0"/>
    <w:lvl w:ilvl="0" w:tplc="C4B4E53A">
      <w:start w:val="1"/>
      <w:numFmt w:val="bullet"/>
      <w:lvlText w:val=""/>
      <w:lvlJc w:val="left"/>
      <w:pPr>
        <w:ind w:left="148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7257AC6"/>
    <w:multiLevelType w:val="hybridMultilevel"/>
    <w:tmpl w:val="6A4A3546"/>
    <w:lvl w:ilvl="0" w:tplc="6ED2E42E">
      <w:start w:val="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8477418"/>
    <w:multiLevelType w:val="hybridMultilevel"/>
    <w:tmpl w:val="F68AC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AAB28A6"/>
    <w:multiLevelType w:val="hybridMultilevel"/>
    <w:tmpl w:val="5B00A2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F2C6862"/>
    <w:multiLevelType w:val="hybridMultilevel"/>
    <w:tmpl w:val="4E06AA58"/>
    <w:lvl w:ilvl="0" w:tplc="DE58531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F9B0D73"/>
    <w:multiLevelType w:val="hybridMultilevel"/>
    <w:tmpl w:val="9CF4B620"/>
    <w:lvl w:ilvl="0" w:tplc="43BA9CFA">
      <w:start w:val="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09F7F5C"/>
    <w:multiLevelType w:val="singleLevel"/>
    <w:tmpl w:val="5C907578"/>
    <w:lvl w:ilvl="0">
      <w:start w:val="2"/>
      <w:numFmt w:val="upperLetter"/>
      <w:lvlText w:val="%1)"/>
      <w:legacy w:legacy="1" w:legacySpace="0" w:legacyIndent="0"/>
      <w:lvlJc w:val="left"/>
      <w:rPr>
        <w:rFonts w:ascii="Times New Roman" w:hAnsi="Times New Roman" w:cs="Times New Roman" w:hint="default"/>
        <w:color w:val="000003"/>
      </w:rPr>
    </w:lvl>
  </w:abstractNum>
  <w:abstractNum w:abstractNumId="21">
    <w:nsid w:val="63172EF0"/>
    <w:multiLevelType w:val="hybridMultilevel"/>
    <w:tmpl w:val="C97C48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A047753"/>
    <w:multiLevelType w:val="hybridMultilevel"/>
    <w:tmpl w:val="F46A3CA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D6C0687"/>
    <w:multiLevelType w:val="singleLevel"/>
    <w:tmpl w:val="3CACF8C2"/>
    <w:lvl w:ilvl="0">
      <w:start w:val="1"/>
      <w:numFmt w:val="decimal"/>
      <w:lvlText w:val="%1."/>
      <w:lvlJc w:val="left"/>
      <w:pPr>
        <w:tabs>
          <w:tab w:val="num" w:pos="1065"/>
        </w:tabs>
        <w:ind w:left="1065" w:hanging="360"/>
      </w:pPr>
      <w:rPr>
        <w:rFonts w:hint="default"/>
      </w:rPr>
    </w:lvl>
  </w:abstractNum>
  <w:abstractNum w:abstractNumId="24">
    <w:nsid w:val="70694B33"/>
    <w:multiLevelType w:val="hybridMultilevel"/>
    <w:tmpl w:val="749AC068"/>
    <w:lvl w:ilvl="0" w:tplc="72409EBC">
      <w:start w:val="1"/>
      <w:numFmt w:val="bullet"/>
      <w:lvlText w:val=""/>
      <w:lvlJc w:val="left"/>
      <w:pPr>
        <w:tabs>
          <w:tab w:val="num" w:pos="360"/>
        </w:tabs>
        <w:ind w:left="360" w:hanging="360"/>
      </w:pPr>
      <w:rPr>
        <w:rFonts w:ascii="Monotype Sorts" w:hAnsi="Monotype Sor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2C07928"/>
    <w:multiLevelType w:val="hybridMultilevel"/>
    <w:tmpl w:val="A5E826E8"/>
    <w:lvl w:ilvl="0" w:tplc="C4B4E53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73072D96"/>
    <w:multiLevelType w:val="hybridMultilevel"/>
    <w:tmpl w:val="21BEDF6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7">
    <w:nsid w:val="79D6605B"/>
    <w:multiLevelType w:val="hybridMultilevel"/>
    <w:tmpl w:val="99EA1C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A2706D7"/>
    <w:multiLevelType w:val="hybridMultilevel"/>
    <w:tmpl w:val="DDE88A1A"/>
    <w:lvl w:ilvl="0" w:tplc="4BD8FB00">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B3B5429"/>
    <w:multiLevelType w:val="hybridMultilevel"/>
    <w:tmpl w:val="95AC874C"/>
    <w:lvl w:ilvl="0" w:tplc="0410000F">
      <w:start w:val="1"/>
      <w:numFmt w:val="decimal"/>
      <w:lvlText w:val="%1."/>
      <w:lvlJc w:val="left"/>
      <w:pPr>
        <w:tabs>
          <w:tab w:val="num" w:pos="720"/>
        </w:tabs>
        <w:ind w:left="720" w:hanging="360"/>
      </w:pPr>
    </w:lvl>
    <w:lvl w:ilvl="1" w:tplc="AB7EA84A">
      <w:start w:val="1"/>
      <w:numFmt w:val="bullet"/>
      <w:lvlText w:val=""/>
      <w:lvlJc w:val="left"/>
      <w:pPr>
        <w:tabs>
          <w:tab w:val="num" w:pos="1078"/>
        </w:tabs>
        <w:ind w:left="1277" w:hanging="197"/>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17"/>
  </w:num>
  <w:num w:numId="4">
    <w:abstractNumId w:val="10"/>
  </w:num>
  <w:num w:numId="5">
    <w:abstractNumId w:val="29"/>
  </w:num>
  <w:num w:numId="6">
    <w:abstractNumId w:val="5"/>
  </w:num>
  <w:num w:numId="7">
    <w:abstractNumId w:val="0"/>
  </w:num>
  <w:num w:numId="8">
    <w:abstractNumId w:val="18"/>
  </w:num>
  <w:num w:numId="9">
    <w:abstractNumId w:val="13"/>
  </w:num>
  <w:num w:numId="10">
    <w:abstractNumId w:val="7"/>
  </w:num>
  <w:num w:numId="11">
    <w:abstractNumId w:val="14"/>
  </w:num>
  <w:num w:numId="12">
    <w:abstractNumId w:val="25"/>
  </w:num>
  <w:num w:numId="13">
    <w:abstractNumId w:val="24"/>
  </w:num>
  <w:num w:numId="14">
    <w:abstractNumId w:val="23"/>
  </w:num>
  <w:num w:numId="15">
    <w:abstractNumId w:val="4"/>
  </w:num>
  <w:num w:numId="16">
    <w:abstractNumId w:val="12"/>
  </w:num>
  <w:num w:numId="17">
    <w:abstractNumId w:val="1"/>
  </w:num>
  <w:num w:numId="18">
    <w:abstractNumId w:val="2"/>
  </w:num>
  <w:num w:numId="19">
    <w:abstractNumId w:val="3"/>
  </w:num>
  <w:num w:numId="20">
    <w:abstractNumId w:val="26"/>
  </w:num>
  <w:num w:numId="21">
    <w:abstractNumId w:val="27"/>
  </w:num>
  <w:num w:numId="22">
    <w:abstractNumId w:val="8"/>
  </w:num>
  <w:num w:numId="23">
    <w:abstractNumId w:val="21"/>
  </w:num>
  <w:num w:numId="24">
    <w:abstractNumId w:val="9"/>
  </w:num>
  <w:num w:numId="25">
    <w:abstractNumId w:val="6"/>
  </w:num>
  <w:num w:numId="26">
    <w:abstractNumId w:val="15"/>
  </w:num>
  <w:num w:numId="27">
    <w:abstractNumId w:val="19"/>
  </w:num>
  <w:num w:numId="28">
    <w:abstractNumId w:val="28"/>
  </w:num>
  <w:num w:numId="29">
    <w:abstractNumId w:val="20"/>
  </w:num>
  <w:num w:numId="30">
    <w:abstractNumId w:val="20"/>
    <w:lvlOverride w:ilvl="0">
      <w:lvl w:ilvl="0">
        <w:start w:val="3"/>
        <w:numFmt w:val="upperLetter"/>
        <w:lvlText w:val="%1)"/>
        <w:legacy w:legacy="1" w:legacySpace="0" w:legacyIndent="0"/>
        <w:lvlJc w:val="left"/>
        <w:rPr>
          <w:rFonts w:ascii="Times New Roman" w:hAnsi="Times New Roman" w:cs="Times New Roman" w:hint="default"/>
          <w:color w:val="000003"/>
        </w:rPr>
      </w:lvl>
    </w:lvlOverride>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27"/>
    <w:rsid w:val="00002188"/>
    <w:rsid w:val="00026BA9"/>
    <w:rsid w:val="000406A6"/>
    <w:rsid w:val="00040FBC"/>
    <w:rsid w:val="000449BC"/>
    <w:rsid w:val="00057816"/>
    <w:rsid w:val="000A7966"/>
    <w:rsid w:val="000B335A"/>
    <w:rsid w:val="000E0037"/>
    <w:rsid w:val="000F52F3"/>
    <w:rsid w:val="00107FFC"/>
    <w:rsid w:val="00110580"/>
    <w:rsid w:val="00120369"/>
    <w:rsid w:val="00123A3B"/>
    <w:rsid w:val="00126F17"/>
    <w:rsid w:val="001306C0"/>
    <w:rsid w:val="001361C9"/>
    <w:rsid w:val="001559A3"/>
    <w:rsid w:val="00161894"/>
    <w:rsid w:val="00190E2D"/>
    <w:rsid w:val="00191B8E"/>
    <w:rsid w:val="001B7E9D"/>
    <w:rsid w:val="001D6964"/>
    <w:rsid w:val="001E1956"/>
    <w:rsid w:val="001E3971"/>
    <w:rsid w:val="00212C8D"/>
    <w:rsid w:val="0022097C"/>
    <w:rsid w:val="00231D0B"/>
    <w:rsid w:val="00245E89"/>
    <w:rsid w:val="00253246"/>
    <w:rsid w:val="00285BC1"/>
    <w:rsid w:val="002B5385"/>
    <w:rsid w:val="002B760D"/>
    <w:rsid w:val="002B7FC3"/>
    <w:rsid w:val="002E49C8"/>
    <w:rsid w:val="002F1F32"/>
    <w:rsid w:val="002F27A4"/>
    <w:rsid w:val="00312DEF"/>
    <w:rsid w:val="0034388E"/>
    <w:rsid w:val="003565EB"/>
    <w:rsid w:val="00361F0E"/>
    <w:rsid w:val="003B7C55"/>
    <w:rsid w:val="003C5E66"/>
    <w:rsid w:val="003D6CED"/>
    <w:rsid w:val="003E67E9"/>
    <w:rsid w:val="003F1652"/>
    <w:rsid w:val="003F5F49"/>
    <w:rsid w:val="003F6405"/>
    <w:rsid w:val="00436D46"/>
    <w:rsid w:val="00452F27"/>
    <w:rsid w:val="0045407E"/>
    <w:rsid w:val="004654D7"/>
    <w:rsid w:val="00487431"/>
    <w:rsid w:val="00495290"/>
    <w:rsid w:val="004A6490"/>
    <w:rsid w:val="004B17DC"/>
    <w:rsid w:val="004B5B7C"/>
    <w:rsid w:val="004E2411"/>
    <w:rsid w:val="004E31EA"/>
    <w:rsid w:val="00503623"/>
    <w:rsid w:val="00505DC7"/>
    <w:rsid w:val="00542169"/>
    <w:rsid w:val="0055560C"/>
    <w:rsid w:val="005556F7"/>
    <w:rsid w:val="00556DCC"/>
    <w:rsid w:val="00565779"/>
    <w:rsid w:val="00581C56"/>
    <w:rsid w:val="00584CE9"/>
    <w:rsid w:val="005B01BC"/>
    <w:rsid w:val="005B661F"/>
    <w:rsid w:val="005C182B"/>
    <w:rsid w:val="005C1BC8"/>
    <w:rsid w:val="005D3EB0"/>
    <w:rsid w:val="005E3487"/>
    <w:rsid w:val="00606AF3"/>
    <w:rsid w:val="00635FB7"/>
    <w:rsid w:val="00645B45"/>
    <w:rsid w:val="00653B86"/>
    <w:rsid w:val="00666D37"/>
    <w:rsid w:val="006800F0"/>
    <w:rsid w:val="006B55B3"/>
    <w:rsid w:val="006C1CF7"/>
    <w:rsid w:val="006C465B"/>
    <w:rsid w:val="006D1426"/>
    <w:rsid w:val="006D46AB"/>
    <w:rsid w:val="00711337"/>
    <w:rsid w:val="00737574"/>
    <w:rsid w:val="00771858"/>
    <w:rsid w:val="007901C4"/>
    <w:rsid w:val="007C401B"/>
    <w:rsid w:val="007C4272"/>
    <w:rsid w:val="007C60D0"/>
    <w:rsid w:val="007D220D"/>
    <w:rsid w:val="007D24F4"/>
    <w:rsid w:val="007E0915"/>
    <w:rsid w:val="007E22D7"/>
    <w:rsid w:val="007E4AD2"/>
    <w:rsid w:val="0080189C"/>
    <w:rsid w:val="008135DB"/>
    <w:rsid w:val="008151EE"/>
    <w:rsid w:val="00822878"/>
    <w:rsid w:val="008324C5"/>
    <w:rsid w:val="00845465"/>
    <w:rsid w:val="00855DBE"/>
    <w:rsid w:val="008741A0"/>
    <w:rsid w:val="008801D5"/>
    <w:rsid w:val="008B053B"/>
    <w:rsid w:val="008E3653"/>
    <w:rsid w:val="008F77F9"/>
    <w:rsid w:val="00900553"/>
    <w:rsid w:val="009061CE"/>
    <w:rsid w:val="009078F5"/>
    <w:rsid w:val="009238C8"/>
    <w:rsid w:val="00924B72"/>
    <w:rsid w:val="00934694"/>
    <w:rsid w:val="00934965"/>
    <w:rsid w:val="00940487"/>
    <w:rsid w:val="0094145E"/>
    <w:rsid w:val="009435FD"/>
    <w:rsid w:val="00947778"/>
    <w:rsid w:val="009507C4"/>
    <w:rsid w:val="00950DDF"/>
    <w:rsid w:val="009609EF"/>
    <w:rsid w:val="00964DEB"/>
    <w:rsid w:val="00964FBD"/>
    <w:rsid w:val="00976011"/>
    <w:rsid w:val="00983B47"/>
    <w:rsid w:val="009A65BA"/>
    <w:rsid w:val="009C6F1E"/>
    <w:rsid w:val="009E2CA3"/>
    <w:rsid w:val="009E5B46"/>
    <w:rsid w:val="009E7A0F"/>
    <w:rsid w:val="009F154A"/>
    <w:rsid w:val="00A057C9"/>
    <w:rsid w:val="00A077CF"/>
    <w:rsid w:val="00A14FA3"/>
    <w:rsid w:val="00A15130"/>
    <w:rsid w:val="00A600A4"/>
    <w:rsid w:val="00A62034"/>
    <w:rsid w:val="00A6218B"/>
    <w:rsid w:val="00A72158"/>
    <w:rsid w:val="00A85C83"/>
    <w:rsid w:val="00AA1AD1"/>
    <w:rsid w:val="00AA2319"/>
    <w:rsid w:val="00AD79B5"/>
    <w:rsid w:val="00AE3D92"/>
    <w:rsid w:val="00AE63DC"/>
    <w:rsid w:val="00AF1A30"/>
    <w:rsid w:val="00AF5347"/>
    <w:rsid w:val="00B03D0D"/>
    <w:rsid w:val="00B0551B"/>
    <w:rsid w:val="00B32FB4"/>
    <w:rsid w:val="00B41B5E"/>
    <w:rsid w:val="00B462E0"/>
    <w:rsid w:val="00B54410"/>
    <w:rsid w:val="00B612A0"/>
    <w:rsid w:val="00B621AD"/>
    <w:rsid w:val="00B626DB"/>
    <w:rsid w:val="00B82C37"/>
    <w:rsid w:val="00B92D02"/>
    <w:rsid w:val="00BA3107"/>
    <w:rsid w:val="00BB0A1A"/>
    <w:rsid w:val="00BB3E1A"/>
    <w:rsid w:val="00BF54D5"/>
    <w:rsid w:val="00C241B2"/>
    <w:rsid w:val="00C345F8"/>
    <w:rsid w:val="00C34635"/>
    <w:rsid w:val="00C43371"/>
    <w:rsid w:val="00C50AD9"/>
    <w:rsid w:val="00C533DE"/>
    <w:rsid w:val="00C60BDA"/>
    <w:rsid w:val="00C61A6A"/>
    <w:rsid w:val="00C654F0"/>
    <w:rsid w:val="00CA3225"/>
    <w:rsid w:val="00CB52A6"/>
    <w:rsid w:val="00CC2EEF"/>
    <w:rsid w:val="00CD3792"/>
    <w:rsid w:val="00CF14F7"/>
    <w:rsid w:val="00D0232C"/>
    <w:rsid w:val="00D031DA"/>
    <w:rsid w:val="00D110D1"/>
    <w:rsid w:val="00D27E80"/>
    <w:rsid w:val="00D344A1"/>
    <w:rsid w:val="00D34D29"/>
    <w:rsid w:val="00D475D9"/>
    <w:rsid w:val="00D5344D"/>
    <w:rsid w:val="00D60EF8"/>
    <w:rsid w:val="00D6155F"/>
    <w:rsid w:val="00D85B80"/>
    <w:rsid w:val="00DB432E"/>
    <w:rsid w:val="00DD3C52"/>
    <w:rsid w:val="00DE3543"/>
    <w:rsid w:val="00E039EF"/>
    <w:rsid w:val="00E05B2C"/>
    <w:rsid w:val="00E20F43"/>
    <w:rsid w:val="00E53883"/>
    <w:rsid w:val="00E62AC2"/>
    <w:rsid w:val="00E729FC"/>
    <w:rsid w:val="00E858BB"/>
    <w:rsid w:val="00EB482C"/>
    <w:rsid w:val="00ED057F"/>
    <w:rsid w:val="00F01BF9"/>
    <w:rsid w:val="00F14E0E"/>
    <w:rsid w:val="00F165C3"/>
    <w:rsid w:val="00F21A37"/>
    <w:rsid w:val="00F57DC1"/>
    <w:rsid w:val="00F8428A"/>
    <w:rsid w:val="00FA6910"/>
    <w:rsid w:val="00FA77D8"/>
    <w:rsid w:val="00FC5F25"/>
    <w:rsid w:val="00FD02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2319"/>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iPriority w:val="99"/>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Titolo">
    <w:name w:val="Title"/>
    <w:basedOn w:val="Normale"/>
    <w:link w:val="TitoloCarattere"/>
    <w:qFormat/>
    <w:rsid w:val="009238C8"/>
    <w:pPr>
      <w:jc w:val="center"/>
    </w:pPr>
    <w:rPr>
      <w:b/>
      <w:sz w:val="36"/>
    </w:rPr>
  </w:style>
  <w:style w:type="character" w:customStyle="1" w:styleId="TitoloCarattere">
    <w:name w:val="Titolo Carattere"/>
    <w:basedOn w:val="Carpredefinitoparagrafo"/>
    <w:link w:val="Titolo"/>
    <w:rsid w:val="009238C8"/>
    <w:rPr>
      <w:rFonts w:ascii="Times New Roman" w:eastAsia="Times New Roman" w:hAnsi="Times New Roman"/>
      <w:b/>
      <w:sz w:val="36"/>
    </w:rPr>
  </w:style>
  <w:style w:type="paragraph" w:customStyle="1" w:styleId="a">
    <w:basedOn w:val="Normale"/>
    <w:next w:val="Corpotesto"/>
    <w:link w:val="CorpodeltestoCarattere"/>
    <w:rsid w:val="008F77F9"/>
    <w:pPr>
      <w:jc w:val="both"/>
    </w:pPr>
    <w:rPr>
      <w:sz w:val="24"/>
    </w:rPr>
  </w:style>
  <w:style w:type="character" w:customStyle="1" w:styleId="CorpodeltestoCarattere">
    <w:name w:val="Corpo del testo Carattere"/>
    <w:basedOn w:val="Carpredefinitoparagrafo"/>
    <w:link w:val="a"/>
    <w:rsid w:val="008F77F9"/>
    <w:rPr>
      <w:rFonts w:ascii="Times New Roman" w:eastAsia="Times New Roman" w:hAnsi="Times New Roman" w:cs="Times New Roman"/>
      <w:sz w:val="24"/>
      <w:szCs w:val="20"/>
      <w:lang w:eastAsia="it-IT"/>
    </w:rPr>
  </w:style>
  <w:style w:type="character" w:customStyle="1" w:styleId="apple-converted-space">
    <w:name w:val="apple-converted-space"/>
    <w:rsid w:val="00964FBD"/>
    <w:rPr>
      <w:rFonts w:cs="Times New Roman"/>
    </w:rPr>
  </w:style>
  <w:style w:type="paragraph" w:customStyle="1" w:styleId="Elenco1">
    <w:name w:val="Elenco 1"/>
    <w:basedOn w:val="Corpotesto"/>
    <w:uiPriority w:val="99"/>
    <w:rsid w:val="00C34635"/>
    <w:pPr>
      <w:numPr>
        <w:numId w:val="24"/>
      </w:numPr>
      <w:tabs>
        <w:tab w:val="clear" w:pos="720"/>
        <w:tab w:val="clear" w:pos="7597"/>
        <w:tab w:val="num" w:pos="360"/>
      </w:tabs>
      <w:spacing w:after="120"/>
      <w:ind w:left="0" w:right="-2" w:firstLine="0"/>
    </w:pPr>
    <w:rPr>
      <w:snapToGrid/>
      <w:szCs w:val="24"/>
    </w:rPr>
  </w:style>
  <w:style w:type="paragraph" w:customStyle="1" w:styleId="rtf13rtf1Normal">
    <w:name w:val="rtf13 rtf1 Normal"/>
    <w:next w:val="Normale"/>
    <w:uiPriority w:val="99"/>
    <w:rsid w:val="00C34635"/>
    <w:pPr>
      <w:widowControl w:val="0"/>
      <w:autoSpaceDE w:val="0"/>
      <w:autoSpaceDN w:val="0"/>
      <w:adjustRightInd w:val="0"/>
    </w:pPr>
    <w:rPr>
      <w:rFonts w:ascii="Arial" w:eastAsia="Times New Roman" w:hAnsi="Arial" w:cs="Arial"/>
      <w:sz w:val="24"/>
      <w:szCs w:val="24"/>
    </w:rPr>
  </w:style>
  <w:style w:type="paragraph" w:customStyle="1" w:styleId="Normale0">
    <w:name w:val="[Normale]"/>
    <w:uiPriority w:val="99"/>
    <w:rsid w:val="001D6964"/>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eastAsia="Times New Roman" w:hAnsi="Arial" w:cs="Arial"/>
      <w:sz w:val="24"/>
      <w:szCs w:val="24"/>
    </w:rPr>
  </w:style>
  <w:style w:type="paragraph" w:customStyle="1" w:styleId="rtf1Normal">
    <w:name w:val="rtf1 Normal"/>
    <w:next w:val="Normale"/>
    <w:uiPriority w:val="99"/>
    <w:rsid w:val="00190E2D"/>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2319"/>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iPriority w:val="99"/>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Titolo">
    <w:name w:val="Title"/>
    <w:basedOn w:val="Normale"/>
    <w:link w:val="TitoloCarattere"/>
    <w:qFormat/>
    <w:rsid w:val="009238C8"/>
    <w:pPr>
      <w:jc w:val="center"/>
    </w:pPr>
    <w:rPr>
      <w:b/>
      <w:sz w:val="36"/>
    </w:rPr>
  </w:style>
  <w:style w:type="character" w:customStyle="1" w:styleId="TitoloCarattere">
    <w:name w:val="Titolo Carattere"/>
    <w:basedOn w:val="Carpredefinitoparagrafo"/>
    <w:link w:val="Titolo"/>
    <w:rsid w:val="009238C8"/>
    <w:rPr>
      <w:rFonts w:ascii="Times New Roman" w:eastAsia="Times New Roman" w:hAnsi="Times New Roman"/>
      <w:b/>
      <w:sz w:val="36"/>
    </w:rPr>
  </w:style>
  <w:style w:type="paragraph" w:customStyle="1" w:styleId="a">
    <w:basedOn w:val="Normale"/>
    <w:next w:val="Corpotesto"/>
    <w:link w:val="CorpodeltestoCarattere"/>
    <w:rsid w:val="008F77F9"/>
    <w:pPr>
      <w:jc w:val="both"/>
    </w:pPr>
    <w:rPr>
      <w:sz w:val="24"/>
    </w:rPr>
  </w:style>
  <w:style w:type="character" w:customStyle="1" w:styleId="CorpodeltestoCarattere">
    <w:name w:val="Corpo del testo Carattere"/>
    <w:basedOn w:val="Carpredefinitoparagrafo"/>
    <w:link w:val="a"/>
    <w:rsid w:val="008F77F9"/>
    <w:rPr>
      <w:rFonts w:ascii="Times New Roman" w:eastAsia="Times New Roman" w:hAnsi="Times New Roman" w:cs="Times New Roman"/>
      <w:sz w:val="24"/>
      <w:szCs w:val="20"/>
      <w:lang w:eastAsia="it-IT"/>
    </w:rPr>
  </w:style>
  <w:style w:type="character" w:customStyle="1" w:styleId="apple-converted-space">
    <w:name w:val="apple-converted-space"/>
    <w:rsid w:val="00964FBD"/>
    <w:rPr>
      <w:rFonts w:cs="Times New Roman"/>
    </w:rPr>
  </w:style>
  <w:style w:type="paragraph" w:customStyle="1" w:styleId="Elenco1">
    <w:name w:val="Elenco 1"/>
    <w:basedOn w:val="Corpotesto"/>
    <w:uiPriority w:val="99"/>
    <w:rsid w:val="00C34635"/>
    <w:pPr>
      <w:numPr>
        <w:numId w:val="24"/>
      </w:numPr>
      <w:tabs>
        <w:tab w:val="clear" w:pos="720"/>
        <w:tab w:val="clear" w:pos="7597"/>
        <w:tab w:val="num" w:pos="360"/>
      </w:tabs>
      <w:spacing w:after="120"/>
      <w:ind w:left="0" w:right="-2" w:firstLine="0"/>
    </w:pPr>
    <w:rPr>
      <w:snapToGrid/>
      <w:szCs w:val="24"/>
    </w:rPr>
  </w:style>
  <w:style w:type="paragraph" w:customStyle="1" w:styleId="rtf13rtf1Normal">
    <w:name w:val="rtf13 rtf1 Normal"/>
    <w:next w:val="Normale"/>
    <w:uiPriority w:val="99"/>
    <w:rsid w:val="00C34635"/>
    <w:pPr>
      <w:widowControl w:val="0"/>
      <w:autoSpaceDE w:val="0"/>
      <w:autoSpaceDN w:val="0"/>
      <w:adjustRightInd w:val="0"/>
    </w:pPr>
    <w:rPr>
      <w:rFonts w:ascii="Arial" w:eastAsia="Times New Roman" w:hAnsi="Arial" w:cs="Arial"/>
      <w:sz w:val="24"/>
      <w:szCs w:val="24"/>
    </w:rPr>
  </w:style>
  <w:style w:type="paragraph" w:customStyle="1" w:styleId="Normale0">
    <w:name w:val="[Normale]"/>
    <w:uiPriority w:val="99"/>
    <w:rsid w:val="001D6964"/>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eastAsia="Times New Roman" w:hAnsi="Arial" w:cs="Arial"/>
      <w:sz w:val="24"/>
      <w:szCs w:val="24"/>
    </w:rPr>
  </w:style>
  <w:style w:type="paragraph" w:customStyle="1" w:styleId="rtf1Normal">
    <w:name w:val="rtf1 Normal"/>
    <w:next w:val="Normale"/>
    <w:uiPriority w:val="99"/>
    <w:rsid w:val="00190E2D"/>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1D1D-D480-470C-9690-2E2980ED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6228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LENOVO</cp:lastModifiedBy>
  <cp:revision>3</cp:revision>
  <cp:lastPrinted>2017-12-05T10:30:00Z</cp:lastPrinted>
  <dcterms:created xsi:type="dcterms:W3CDTF">2017-12-05T10:40:00Z</dcterms:created>
  <dcterms:modified xsi:type="dcterms:W3CDTF">2017-12-05T12:39:00Z</dcterms:modified>
</cp:coreProperties>
</file>